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7A53" w14:textId="19BE4862" w:rsidR="00010F32" w:rsidRPr="00E24ACE" w:rsidRDefault="00A701B2" w:rsidP="00E24ACE">
      <w:pPr>
        <w:jc w:val="right"/>
        <w:rPr>
          <w:rFonts w:ascii="Arial" w:hAnsi="Arial" w:cs="Arial"/>
          <w:color w:val="595959"/>
          <w:sz w:val="24"/>
        </w:rPr>
      </w:pPr>
      <w:bookmarkStart w:id="0" w:name="_GoBack"/>
      <w:bookmarkEnd w:id="0"/>
      <w:r>
        <w:rPr>
          <w:rFonts w:ascii="Arial" w:hAnsi="Arial" w:cs="Arial"/>
          <w:sz w:val="24"/>
        </w:rPr>
        <w:t>25</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2548EC7D" w14:textId="5DCF7B52" w:rsidR="00962C5A" w:rsidRPr="00D43197" w:rsidRDefault="00D43197"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 ВСЕ, НО ЧТО МЫ ЗНАЕМ О СТАТИСТИКАХ</w:t>
      </w:r>
      <w:r w:rsidRPr="00D4319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7AFEB4AB" w14:textId="5AEF86C3" w:rsidR="003F5929" w:rsidRDefault="003F5929" w:rsidP="003F5929">
      <w:pPr>
        <w:ind w:left="1276"/>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sidR="00D43197">
        <w:rPr>
          <w:rFonts w:ascii="Arial" w:hAnsi="Arial" w:cs="Arial"/>
          <w:b/>
          <w:color w:val="525252" w:themeColor="accent3" w:themeShade="80"/>
          <w:sz w:val="24"/>
          <w:szCs w:val="24"/>
        </w:rPr>
        <w:t>ковы сами статистики в цифрах? В День работника статистики р</w:t>
      </w:r>
      <w:r w:rsidRPr="003F5929">
        <w:rPr>
          <w:rFonts w:ascii="Arial" w:hAnsi="Arial" w:cs="Arial"/>
          <w:b/>
          <w:color w:val="525252" w:themeColor="accent3" w:themeShade="80"/>
          <w:sz w:val="24"/>
          <w:szCs w:val="24"/>
        </w:rPr>
        <w:t>ассказываем, откуда пошла российская статистика, на ком держится Росстат сегодня и почему во время Всероссийской переписи населения численность сотрудников ведомства изменится.</w:t>
      </w:r>
    </w:p>
    <w:p w14:paraId="72F565D9" w14:textId="1A275804"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Первая в России </w:t>
      </w:r>
      <w:r w:rsidR="001414C6">
        <w:rPr>
          <w:rFonts w:ascii="Arial" w:hAnsi="Arial" w:cs="Arial"/>
          <w:color w:val="525252" w:themeColor="accent3" w:themeShade="80"/>
          <w:sz w:val="24"/>
          <w:szCs w:val="24"/>
        </w:rPr>
        <w:t>статистическая организация — про</w:t>
      </w:r>
      <w:r w:rsidRPr="003F5929">
        <w:rPr>
          <w:rFonts w:ascii="Arial" w:hAnsi="Arial" w:cs="Arial"/>
          <w:color w:val="525252" w:themeColor="accent3" w:themeShade="80"/>
          <w:sz w:val="24"/>
          <w:szCs w:val="24"/>
        </w:rPr>
        <w:t>образ современной службы российской государственной статистики — была создана 25 июня 1811 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Прокофьевна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14:paraId="4B51355C" w14:textId="77777777"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14:paraId="0578EA1C" w14:textId="5FFA74F3"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w:t>
      </w:r>
      <w:r>
        <w:rPr>
          <w:rFonts w:ascii="Arial" w:hAnsi="Arial" w:cs="Arial"/>
          <w:color w:val="525252" w:themeColor="accent3" w:themeShade="80"/>
          <w:sz w:val="24"/>
          <w:szCs w:val="24"/>
        </w:rPr>
        <w:t xml:space="preserve">ах статистики превышает 50 лет. </w:t>
      </w:r>
      <w:r w:rsidRPr="003F5929">
        <w:rPr>
          <w:rFonts w:ascii="Arial" w:hAnsi="Arial" w:cs="Arial"/>
          <w:color w:val="525252" w:themeColor="accent3" w:themeShade="80"/>
          <w:sz w:val="24"/>
          <w:szCs w:val="24"/>
        </w:rPr>
        <w:t>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14:paraId="0AB9E5EE" w14:textId="77777777"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w:t>
      </w:r>
      <w:r w:rsidRPr="003F5929">
        <w:rPr>
          <w:rFonts w:ascii="Arial" w:hAnsi="Arial" w:cs="Arial"/>
          <w:color w:val="525252" w:themeColor="accent3" w:themeShade="80"/>
          <w:sz w:val="24"/>
          <w:szCs w:val="24"/>
        </w:rPr>
        <w:lastRenderedPageBreak/>
        <w:t>должен был состояться в октябре нынешнего года, но в связи со сложившейся эпидемиологической ситуацией было предложено перенести ее на 2021 год.</w:t>
      </w:r>
    </w:p>
    <w:p w14:paraId="2C5778BA" w14:textId="40B5F7DC" w:rsid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w:t>
      </w:r>
      <w:r w:rsidR="00472E48">
        <w:rPr>
          <w:rFonts w:ascii="Arial" w:hAnsi="Arial" w:cs="Arial"/>
          <w:color w:val="525252" w:themeColor="accent3" w:themeShade="80"/>
          <w:sz w:val="24"/>
          <w:szCs w:val="24"/>
        </w:rPr>
        <w:t>емью самостоятельно на портале Госуслуг</w:t>
      </w:r>
      <w:r w:rsidRPr="003F5929">
        <w:rPr>
          <w:rFonts w:ascii="Arial" w:hAnsi="Arial" w:cs="Arial"/>
          <w:color w:val="525252" w:themeColor="accent3" w:themeShade="80"/>
          <w:sz w:val="24"/>
          <w:szCs w:val="24"/>
        </w:rPr>
        <w:t>, пройти перепись в МФЦ или на стационарных переписных участках.</w:t>
      </w:r>
    </w:p>
    <w:p w14:paraId="407109E2" w14:textId="77777777" w:rsidR="00BE4923" w:rsidRDefault="00BE4923" w:rsidP="003F5929">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7954BA"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7954BA"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7954BA"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7954B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7954B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7954B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7954BA"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D4362" w14:textId="77777777" w:rsidR="007954BA" w:rsidRDefault="007954BA" w:rsidP="00A02726">
      <w:pPr>
        <w:spacing w:after="0" w:line="240" w:lineRule="auto"/>
      </w:pPr>
      <w:r>
        <w:separator/>
      </w:r>
    </w:p>
  </w:endnote>
  <w:endnote w:type="continuationSeparator" w:id="0">
    <w:p w14:paraId="574CA064" w14:textId="77777777" w:rsidR="007954BA" w:rsidRDefault="007954B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39FD916A"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A3A80">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9214E" w14:textId="77777777" w:rsidR="007954BA" w:rsidRDefault="007954BA" w:rsidP="00A02726">
      <w:pPr>
        <w:spacing w:after="0" w:line="240" w:lineRule="auto"/>
      </w:pPr>
      <w:r>
        <w:separator/>
      </w:r>
    </w:p>
  </w:footnote>
  <w:footnote w:type="continuationSeparator" w:id="0">
    <w:p w14:paraId="6191F20A" w14:textId="77777777" w:rsidR="007954BA" w:rsidRDefault="007954B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7954B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954B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7954B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2F96"/>
    <w:rsid w:val="0018550A"/>
    <w:rsid w:val="00186157"/>
    <w:rsid w:val="00197016"/>
    <w:rsid w:val="001A0D01"/>
    <w:rsid w:val="001A2E2D"/>
    <w:rsid w:val="001A384F"/>
    <w:rsid w:val="001A3A80"/>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54BA"/>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CDD53661-2B0F-4B06-B7C6-56C9553A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57607-C117-4B4D-BD89-59BA22C1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2020-06-26T01:44:00Z</dcterms:created>
  <dcterms:modified xsi:type="dcterms:W3CDTF">2020-06-26T01:44:00Z</dcterms:modified>
</cp:coreProperties>
</file>