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2" w:rsidRDefault="008B33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3342" w:rsidRDefault="008B3342">
      <w:pPr>
        <w:pStyle w:val="ConsPlusNormal"/>
        <w:jc w:val="both"/>
        <w:outlineLvl w:val="0"/>
      </w:pPr>
    </w:p>
    <w:p w:rsidR="008B3342" w:rsidRDefault="008B3342">
      <w:pPr>
        <w:pStyle w:val="ConsPlusTitle"/>
        <w:jc w:val="center"/>
        <w:outlineLvl w:val="0"/>
      </w:pPr>
      <w:r>
        <w:t>АДМИНИСТРАЦИЯ Г. СОСНОВОБОРСКА КРАСНОЯРСКОГО КРАЯ</w:t>
      </w:r>
    </w:p>
    <w:p w:rsidR="008B3342" w:rsidRDefault="008B3342">
      <w:pPr>
        <w:pStyle w:val="ConsPlusTitle"/>
        <w:jc w:val="center"/>
      </w:pPr>
    </w:p>
    <w:p w:rsidR="008B3342" w:rsidRDefault="008B3342">
      <w:pPr>
        <w:pStyle w:val="ConsPlusTitle"/>
        <w:jc w:val="center"/>
      </w:pPr>
      <w:r>
        <w:t>ПОСТАНОВЛЕНИЕ</w:t>
      </w:r>
    </w:p>
    <w:p w:rsidR="008B3342" w:rsidRDefault="008B3342">
      <w:pPr>
        <w:pStyle w:val="ConsPlusTitle"/>
        <w:jc w:val="center"/>
      </w:pPr>
      <w:r>
        <w:t>от 25 сентября 2012 г. N 1536</w:t>
      </w:r>
    </w:p>
    <w:p w:rsidR="008B3342" w:rsidRDefault="008B3342">
      <w:pPr>
        <w:pStyle w:val="ConsPlusTitle"/>
        <w:jc w:val="center"/>
      </w:pPr>
    </w:p>
    <w:p w:rsidR="008B3342" w:rsidRDefault="008B3342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8B3342" w:rsidRDefault="008B3342">
      <w:pPr>
        <w:pStyle w:val="ConsPlusTitle"/>
        <w:jc w:val="center"/>
      </w:pPr>
      <w:r>
        <w:t>ОБ ИМУЩЕСТВЕ, ОБЯЗАТЕЛЬСТВАХ ИМУЩЕСТВЕННОГО ХАРАКТЕРА</w:t>
      </w:r>
    </w:p>
    <w:p w:rsidR="008B3342" w:rsidRDefault="008B3342">
      <w:pPr>
        <w:pStyle w:val="ConsPlusTitle"/>
        <w:jc w:val="center"/>
      </w:pPr>
      <w:r>
        <w:t>ЛИЦ, ЗАМЕЩАЮЩИХ МУНИЦИПАЛЬНЫЕ ДОЛЖНОСТИ, ГРАЖДАН,</w:t>
      </w:r>
    </w:p>
    <w:p w:rsidR="008B3342" w:rsidRDefault="008B3342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ЗАМЕЩЕНИЕ ДОЛЖНОСТИ МУНИЦИПАЛЬНОЙ</w:t>
      </w:r>
    </w:p>
    <w:p w:rsidR="008B3342" w:rsidRDefault="008B3342">
      <w:pPr>
        <w:pStyle w:val="ConsPlusTitle"/>
        <w:jc w:val="center"/>
      </w:pPr>
      <w:r>
        <w:t>СЛУЖБЫ ВЫСШЕЙ, ГЛАВНОЙ, ВЕДУЩЕЙ, СТАРШЕЙ ГРУППЫ,</w:t>
      </w:r>
    </w:p>
    <w:p w:rsidR="008B3342" w:rsidRDefault="008B3342">
      <w:pPr>
        <w:pStyle w:val="ConsPlusTitle"/>
        <w:jc w:val="center"/>
      </w:pPr>
      <w:r>
        <w:t>МУНИЦИПАЛЬНЫХ СЛУЖАЩИХ, ЗАМЕЩАЮЩИХ ДОЛЖНОСТИ МУНИЦИПАЛЬНОЙ</w:t>
      </w:r>
    </w:p>
    <w:p w:rsidR="008B3342" w:rsidRDefault="008B3342">
      <w:pPr>
        <w:pStyle w:val="ConsPlusTitle"/>
        <w:jc w:val="center"/>
      </w:pPr>
      <w:r>
        <w:t>СЛУЖБЫ УКАЗАННЫХ ГРУПП, А ТАКЖЕ СВЕДЕНИЙ О ДОХОДАХ,</w:t>
      </w:r>
    </w:p>
    <w:p w:rsidR="008B3342" w:rsidRDefault="008B334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B3342" w:rsidRDefault="008B3342">
      <w:pPr>
        <w:pStyle w:val="ConsPlusTitle"/>
        <w:jc w:val="center"/>
      </w:pPr>
      <w:r>
        <w:t xml:space="preserve">ИХ СУПРУГИ (СУПРУГА) И НЕСОВЕРШЕННОЛЕТНИХ ДЕТЕЙ </w:t>
      </w:r>
      <w:proofErr w:type="gramStart"/>
      <w:r>
        <w:t>НА</w:t>
      </w:r>
      <w:proofErr w:type="gramEnd"/>
    </w:p>
    <w:p w:rsidR="008B3342" w:rsidRDefault="008B3342">
      <w:pPr>
        <w:pStyle w:val="ConsPlusTitle"/>
        <w:jc w:val="center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ГОРОДА СОСНОВОБОРСКА</w:t>
      </w:r>
    </w:p>
    <w:p w:rsidR="008B3342" w:rsidRDefault="008B3342">
      <w:pPr>
        <w:pStyle w:val="ConsPlusTitle"/>
        <w:jc w:val="center"/>
      </w:pPr>
      <w:r>
        <w:t>В ИНФОРМАЦИОННО-ТЕЛЕКОММУНИКАЦИОННОЙ СЕТИ ИНТЕРНЕТ</w:t>
      </w:r>
    </w:p>
    <w:p w:rsidR="008B3342" w:rsidRDefault="008B3342">
      <w:pPr>
        <w:pStyle w:val="ConsPlusNormal"/>
        <w:ind w:firstLine="540"/>
        <w:jc w:val="both"/>
      </w:pPr>
    </w:p>
    <w:p w:rsidR="008B3342" w:rsidRDefault="008B33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пунктом 5 статьи 2 Закона Красноярского края от 07.07.2009 N 8-3542 "О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характера", руководствуясь </w:t>
      </w:r>
      <w:hyperlink r:id="rId7" w:history="1">
        <w:r>
          <w:rPr>
            <w:color w:val="0000FF"/>
          </w:rPr>
          <w:t>статьями 38</w:t>
        </w:r>
      </w:hyperlink>
      <w:r>
        <w:t xml:space="preserve">, </w:t>
      </w:r>
      <w:hyperlink r:id="rId8" w:history="1">
        <w:r>
          <w:rPr>
            <w:color w:val="0000FF"/>
          </w:rPr>
          <w:t>43</w:t>
        </w:r>
      </w:hyperlink>
      <w:r>
        <w:t xml:space="preserve">, </w:t>
      </w:r>
      <w:hyperlink r:id="rId9" w:history="1">
        <w:r>
          <w:rPr>
            <w:color w:val="0000FF"/>
          </w:rPr>
          <w:t>п. 5</w:t>
        </w:r>
        <w:proofErr w:type="gramEnd"/>
        <w:r>
          <w:rPr>
            <w:color w:val="0000FF"/>
          </w:rPr>
          <w:t xml:space="preserve"> ст. 30</w:t>
        </w:r>
      </w:hyperlink>
      <w:r>
        <w:t xml:space="preserve"> Устава города Сосновоборска, постановляю: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имуществе, обязательствах имущественного характера лиц, замещающих муниципальные должности, граждан, претендующих на замещение должности муниципальной службы высшей, главной, ведущей, старшей группы, муниципальных служащих, замещающих должности муниципальной службы указанных групп, а также сведений о доходах, об имуществе и обязательствах имущественного характера их супруги (супруга) и несовершеннолетних детей на официальном сайте администрации города Сосновоборска в информационно-телекоммуникационной</w:t>
      </w:r>
      <w:proofErr w:type="gramEnd"/>
      <w:r>
        <w:t xml:space="preserve"> сети Интернет согласно приложению.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2. Считать утратившими силу постановления администрации города: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- от 08.04.2010 </w:t>
      </w:r>
      <w:hyperlink r:id="rId10" w:history="1">
        <w:r>
          <w:rPr>
            <w:color w:val="0000FF"/>
          </w:rPr>
          <w:t>N 485</w:t>
        </w:r>
      </w:hyperlink>
      <w:r>
        <w:t xml:space="preserve"> "Об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и порядка размещения сведений о доходах, об имуществе и обязательствах имущественного характера на сайте администрации города Сосновоборска";</w:t>
      </w:r>
    </w:p>
    <w:p w:rsidR="008B3342" w:rsidRDefault="008B3342">
      <w:pPr>
        <w:pStyle w:val="ConsPlusNormal"/>
        <w:spacing w:before="220"/>
        <w:ind w:firstLine="540"/>
        <w:jc w:val="both"/>
      </w:pPr>
      <w:proofErr w:type="gramStart"/>
      <w:r>
        <w:t xml:space="preserve">- от 25.05.2010 </w:t>
      </w:r>
      <w:hyperlink r:id="rId11" w:history="1">
        <w:r>
          <w:rPr>
            <w:color w:val="0000FF"/>
          </w:rPr>
          <w:t>N 808</w:t>
        </w:r>
      </w:hyperlink>
      <w:r>
        <w:t xml:space="preserve"> "О внесении изменений в постановление администрации города Сосновоборска от 08.04.2010 N 485 "Об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и порядка размещения сведений о доходах, об имуществе и обязательствах имущественного характера на сайте администрации города</w:t>
      </w:r>
      <w:proofErr w:type="gramEnd"/>
      <w:r>
        <w:t xml:space="preserve"> Сосновоборска";</w:t>
      </w:r>
    </w:p>
    <w:p w:rsidR="008B3342" w:rsidRDefault="008B3342">
      <w:pPr>
        <w:pStyle w:val="ConsPlusNormal"/>
        <w:spacing w:before="220"/>
        <w:ind w:firstLine="540"/>
        <w:jc w:val="both"/>
      </w:pPr>
      <w:proofErr w:type="gramStart"/>
      <w:r>
        <w:t xml:space="preserve">- от 04.08.2010 </w:t>
      </w:r>
      <w:hyperlink r:id="rId12" w:history="1">
        <w:r>
          <w:rPr>
            <w:color w:val="0000FF"/>
          </w:rPr>
          <w:t>N 1084</w:t>
        </w:r>
      </w:hyperlink>
      <w:r>
        <w:t xml:space="preserve"> "О внесении изменений в постановление администрации города Сосновоборска от 08.04.2010 N 485 "Об утверждении положения о проверке достоверности и </w:t>
      </w:r>
      <w:r>
        <w:lastRenderedPageBreak/>
        <w:t>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и порядка размещения сведений о доходах, об имуществе и обязательствах имущественного характера на сайте администрации города</w:t>
      </w:r>
      <w:proofErr w:type="gramEnd"/>
      <w:r>
        <w:t xml:space="preserve"> Сосновоборска".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 в городской газете "Рабочий".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города, заместителя по общественно-политическим вопросам (В.С.Пьяных).</w:t>
      </w: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  <w:r>
        <w:t>И.О. Главы администрации города</w:t>
      </w:r>
    </w:p>
    <w:p w:rsidR="008B3342" w:rsidRDefault="008B3342">
      <w:pPr>
        <w:pStyle w:val="ConsPlusNormal"/>
        <w:jc w:val="right"/>
      </w:pPr>
      <w:r>
        <w:t>В.С.ПЬЯНЫХ</w:t>
      </w: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  <w:outlineLvl w:val="0"/>
      </w:pPr>
      <w:r>
        <w:t>Приложение 1</w:t>
      </w:r>
    </w:p>
    <w:p w:rsidR="008B3342" w:rsidRDefault="008B3342">
      <w:pPr>
        <w:pStyle w:val="ConsPlusNormal"/>
        <w:jc w:val="right"/>
      </w:pPr>
      <w:r>
        <w:t>к постановлению администрации</w:t>
      </w:r>
    </w:p>
    <w:p w:rsidR="008B3342" w:rsidRDefault="008B3342">
      <w:pPr>
        <w:pStyle w:val="ConsPlusNormal"/>
        <w:jc w:val="right"/>
      </w:pPr>
      <w:r>
        <w:t>г. Сосновоборска</w:t>
      </w:r>
    </w:p>
    <w:p w:rsidR="008B3342" w:rsidRDefault="008B3342">
      <w:pPr>
        <w:pStyle w:val="ConsPlusNormal"/>
        <w:jc w:val="right"/>
      </w:pPr>
      <w:r>
        <w:t>от 25 сентября 2012 г. N 1536</w:t>
      </w: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Title"/>
        <w:jc w:val="center"/>
      </w:pPr>
      <w:bookmarkStart w:id="0" w:name="P39"/>
      <w:bookmarkEnd w:id="0"/>
      <w:r>
        <w:t>ПОРЯДОК</w:t>
      </w:r>
    </w:p>
    <w:p w:rsidR="008B3342" w:rsidRDefault="008B3342">
      <w:pPr>
        <w:pStyle w:val="ConsPlusTitle"/>
        <w:jc w:val="center"/>
      </w:pPr>
      <w:r>
        <w:t>РАЗМЕЩЕНИЯ СВЕДЕНИЙ О ДОХОДАХ, ОБ ИМУЩЕСТВЕ,</w:t>
      </w:r>
    </w:p>
    <w:p w:rsidR="008B3342" w:rsidRDefault="008B3342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</w:t>
      </w:r>
    </w:p>
    <w:p w:rsidR="008B3342" w:rsidRDefault="008B3342">
      <w:pPr>
        <w:pStyle w:val="ConsPlusTitle"/>
        <w:jc w:val="center"/>
      </w:pPr>
      <w:r>
        <w:t>ЗАМЕЩАЮЩИХ МУНИЦИПАЛЬНЫЕ ДОЛЖНОСТИ, ГРАЖДАН,</w:t>
      </w:r>
    </w:p>
    <w:p w:rsidR="008B3342" w:rsidRDefault="008B3342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ЗАМЕЩЕНИЕ ДОЛЖНОСТИ МУНИЦИПАЛЬНОЙ</w:t>
      </w:r>
    </w:p>
    <w:p w:rsidR="008B3342" w:rsidRDefault="008B3342">
      <w:pPr>
        <w:pStyle w:val="ConsPlusTitle"/>
        <w:jc w:val="center"/>
      </w:pPr>
      <w:r>
        <w:t>СЛУЖБЫ ВЫСШЕЙ, ГЛАВНОЙ, ВЕДУЩЕЙ, СТАРШЕЙ ГРУППЫ,</w:t>
      </w:r>
    </w:p>
    <w:p w:rsidR="008B3342" w:rsidRDefault="008B3342">
      <w:pPr>
        <w:pStyle w:val="ConsPlusTitle"/>
        <w:jc w:val="center"/>
      </w:pPr>
      <w:r>
        <w:t>МУНИЦИПАЛЬНЫХ СЛУЖАЩИХ, ЗАМЕЩАЮЩИХ ДОЛЖНОСТИ</w:t>
      </w:r>
    </w:p>
    <w:p w:rsidR="008B3342" w:rsidRDefault="008B3342">
      <w:pPr>
        <w:pStyle w:val="ConsPlusTitle"/>
        <w:jc w:val="center"/>
      </w:pPr>
      <w:r>
        <w:t>МУНИЦИПАЛЬНОЙ СЛУЖБЫ УКАЗАННЫХ ГРУПП, А ТАКЖЕ</w:t>
      </w:r>
    </w:p>
    <w:p w:rsidR="008B3342" w:rsidRDefault="008B3342">
      <w:pPr>
        <w:pStyle w:val="ConsPlusTitle"/>
        <w:jc w:val="center"/>
      </w:pPr>
      <w:r>
        <w:t>СВЕДЕНИЙ О ДОХОДАХ, ОБ ИМУЩЕСТВЕ И ОБЯЗАТЕЛЬСТВАХ</w:t>
      </w:r>
    </w:p>
    <w:p w:rsidR="008B3342" w:rsidRDefault="008B3342">
      <w:pPr>
        <w:pStyle w:val="ConsPlusTitle"/>
        <w:jc w:val="center"/>
      </w:pPr>
      <w:r>
        <w:t>ИМУЩЕСТВЕННОГО ХАРАКТЕРА ИХ СУПРУГИ (СУПРУГА) И</w:t>
      </w:r>
    </w:p>
    <w:p w:rsidR="008B3342" w:rsidRDefault="008B3342">
      <w:pPr>
        <w:pStyle w:val="ConsPlusTitle"/>
        <w:jc w:val="center"/>
      </w:pPr>
      <w:r>
        <w:t>НЕСОВЕРШЕННОЛЕТНИХ ДЕТЕЙ НА ОФИЦИАЛЬНОМ САЙТЕ</w:t>
      </w:r>
    </w:p>
    <w:p w:rsidR="008B3342" w:rsidRDefault="008B3342">
      <w:pPr>
        <w:pStyle w:val="ConsPlusTitle"/>
        <w:jc w:val="center"/>
      </w:pPr>
      <w:r>
        <w:t xml:space="preserve">АДМИНИСТРАЦИИ ГОРОДА СОСНОВОБОРСКА </w:t>
      </w:r>
      <w:proofErr w:type="gramStart"/>
      <w:r>
        <w:t>В</w:t>
      </w:r>
      <w:proofErr w:type="gramEnd"/>
      <w:r>
        <w:t xml:space="preserve"> ИНФОРМАЦИОННО-</w:t>
      </w:r>
    </w:p>
    <w:p w:rsidR="008B3342" w:rsidRDefault="008B3342">
      <w:pPr>
        <w:pStyle w:val="ConsPlusTitle"/>
        <w:jc w:val="center"/>
      </w:pPr>
      <w:r>
        <w:t>ТЕЛЕКОММУНИКАЦИОННОЙ СЕТИ ИНТЕРНЕТ</w:t>
      </w:r>
    </w:p>
    <w:p w:rsidR="008B3342" w:rsidRDefault="008B3342">
      <w:pPr>
        <w:pStyle w:val="ConsPlusNormal"/>
        <w:jc w:val="center"/>
      </w:pPr>
    </w:p>
    <w:p w:rsidR="008B3342" w:rsidRDefault="008B3342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>Настоящий Порядок регулирует механизм размещения сведений о доходах, об имуществе, обязательствах имущественного характера лиц, замещающих муниципальные должности, граждан, претендующих на замещение должности муниципальной службы высшей, главной, ведущей, старшей группы, муниципальных служащих, замещающих должности муниципальной службы указанных групп, а также сведений о доходах, об имуществе и обязательствах имущественного характера их супруги (супруга) и несовершеннолетних детей (далее - Сведения) на официальном сайте администрации</w:t>
      </w:r>
      <w:proofErr w:type="gramEnd"/>
      <w:r>
        <w:t xml:space="preserve"> города Сосновоборска в информационно-телекоммуникационной сети Интернет (далее - официальный сайт).</w:t>
      </w:r>
    </w:p>
    <w:p w:rsidR="008B3342" w:rsidRDefault="008B3342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На официальном сайте размещаются следующие сведения о доходах, об имуществе и обязательствах имущественного характера лиц,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- перечень объектов недвижимого имущества, принадлежащих на праве собственности, с указанием вида, площади и страны расположения каждого из них;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- перечень транспортных средств с указанием вида и марки, принадлежащих на праве собственности;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lastRenderedPageBreak/>
        <w:t>- 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- обязательства имущественного характера по состоянию на конец отчетного периода с указанием вида имущества и вида пользования, площади и страны расположения каждого объекта.</w:t>
      </w:r>
    </w:p>
    <w:p w:rsidR="008B3342" w:rsidRDefault="008B3342">
      <w:pPr>
        <w:pStyle w:val="ConsPlusNormal"/>
        <w:spacing w:before="220"/>
        <w:ind w:firstLine="540"/>
        <w:jc w:val="both"/>
      </w:pPr>
      <w:bookmarkStart w:id="3" w:name="P59"/>
      <w:bookmarkEnd w:id="3"/>
      <w:r>
        <w:t>3. В размещаемых на официальном сайте сведениях запрещается указывать: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- иные сведения (кроме </w:t>
      </w:r>
      <w:proofErr w:type="gramStart"/>
      <w:r>
        <w:t>указанных</w:t>
      </w:r>
      <w:proofErr w:type="gramEnd"/>
      <w:r>
        <w:t xml:space="preserve">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-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Порядка;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- данные, позволяющие определить местонахождение объектов недвижимого имущества, принадлежащих на праве собственности или находящихся в пользовании лиц,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Порядка;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- информацию, отнесенную к государственной тайне или являющуюся конфиденциальной.</w:t>
      </w:r>
    </w:p>
    <w:p w:rsidR="008B3342" w:rsidRDefault="008B3342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4. </w:t>
      </w:r>
      <w:proofErr w:type="gramStart"/>
      <w:r>
        <w:t xml:space="preserve">Лица,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Порядка, непосредственно или через руководителя структурного подразделения администрации города с правом юридического лица, ежегодно не позднее 30 апреля года, следующего за отчетным периодом (с 1 января по 31 декабря), представляют в управление делами и кадрами администрации города Сведения по </w:t>
      </w:r>
      <w:hyperlink r:id="rId13" w:history="1">
        <w:r>
          <w:rPr>
            <w:color w:val="0000FF"/>
          </w:rPr>
          <w:t>формам</w:t>
        </w:r>
      </w:hyperlink>
      <w:r>
        <w:t>, установленным Указом Президента Российской Федерации от 18.05.2009 N 559.</w:t>
      </w:r>
      <w:proofErr w:type="gramEnd"/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5. На основании Сведений управление делами и кадрами формирует сводную таблицу в соответствии с </w:t>
      </w:r>
      <w:hyperlink w:anchor="P54" w:history="1">
        <w:r>
          <w:rPr>
            <w:color w:val="0000FF"/>
          </w:rPr>
          <w:t>п. 2</w:t>
        </w:r>
      </w:hyperlink>
      <w:r>
        <w:t xml:space="preserve"> Порядка и размещает ее на официальном сайте в 30-дневный срок со дня истечения срока, установленного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лицо, замещающее муниципальную должность, муниципальный служащий, замещающий должность муниципальной службы высшей, главной, ведущей, старшей группы представили уточненные сведения о доходах, об имуществе и обязательствах имущественного характера и если эти сведения подлежат размещению на сайте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Порядка, то уточненные сведения о доходах, об имуществе и обязательствах имущественного характера должны быть размещены на официальном сайте по правилам, предусмотренным настоящим Порядком, в течение 2 рабочих дней со дня их представления.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муниципальный служащий назначен на соответствующую должность после даты, указанной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Порядка, сведения о доходах, об имуществе и обязательствах имущественного характера, представленные указанным лицом, должны быть направлены для размещения на сайте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настоящего Порядка в срок не позднее 10 рабочих дней со дня их представления.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8. Сведения о доходах, об имуществе и обязательствах имущественного характера, представленные лицами, замещающими муниципальные должности, непосредственно после их вступления в должность, должны быть размещены на официальном сайте в соответствии с </w:t>
      </w:r>
      <w:hyperlink w:anchor="P5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настоящего Порядка в срок не позднее 10 рабочих дней со дня их представления.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>9. При размещении на официальном сайте сведений о доходах, об имуществе и обязательствах имущественного характера за каждый последующий год сведения, размещенные в предыдущие годы, сохраняются на сайте.</w:t>
      </w:r>
    </w:p>
    <w:p w:rsidR="008B3342" w:rsidRDefault="008B3342">
      <w:pPr>
        <w:pStyle w:val="ConsPlusNormal"/>
        <w:spacing w:before="220"/>
        <w:ind w:firstLine="540"/>
        <w:jc w:val="both"/>
      </w:pPr>
      <w:r>
        <w:t xml:space="preserve">10. Муниципальные служащие управления делами и кадрами администрации города, руководители структурных подразделений администрации города с правом юридического лица несут в соответствии с законодательством Российской Федерации ответственность за </w:t>
      </w:r>
      <w:r>
        <w:lastRenderedPageBreak/>
        <w:t>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jc w:val="right"/>
      </w:pPr>
    </w:p>
    <w:p w:rsidR="008B3342" w:rsidRDefault="008B3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5" w:name="_GoBack"/>
      <w:bookmarkEnd w:id="5"/>
    </w:p>
    <w:sectPr w:rsidR="0051695B" w:rsidSect="00DD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2"/>
    <w:rsid w:val="003223F2"/>
    <w:rsid w:val="0051695B"/>
    <w:rsid w:val="008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753B3A8EC7048FD1C01F4DD0A64D21BEB37200539346232D3DD4573C1B7F9C761A7C8666864BBB5BB6829A7487389F312235B566039C9B2440357l4dBH" TargetMode="External"/><Relationship Id="rId13" Type="http://schemas.openxmlformats.org/officeDocument/2006/relationships/hyperlink" Target="consultantplus://offline/ref=CF6753B3A8EC7048FD1C1FF9CB663BDD1BE46A2D01383E346A87DB122C91B1AC8721A19D252C69BFB1B13978E2162ADABF592E58407C39CAlA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753B3A8EC7048FD1C01F4DD0A64D21BEB37200539346232D3DD4573C1B7F9C761A7C8666864BBB5BB692DA5487389F312235B566039C9B2440357l4dBH" TargetMode="External"/><Relationship Id="rId12" Type="http://schemas.openxmlformats.org/officeDocument/2006/relationships/hyperlink" Target="consultantplus://offline/ref=CF6753B3A8EC7048FD1C01F4DD0A64D21BEB3720063E376031D0DD4573C1B7F9C761A7C874683CB7B7B27329A75D25D8B5l4d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753B3A8EC7048FD1C1FF9CB663BDD1BE5612505353E346A87DB122C91B1AC8721A19B26273DEBF1EF602BAE5D27D9A9452E5Bl5dFH" TargetMode="External"/><Relationship Id="rId11" Type="http://schemas.openxmlformats.org/officeDocument/2006/relationships/hyperlink" Target="consultantplus://offline/ref=CF6753B3A8EC7048FD1C01F4DD0A64D21BEB3720063E376232D4DD4573C1B7F9C761A7C874683CB7B7B27329A75D25D8B5l4d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6753B3A8EC7048FD1C01F4DD0A64D21BEB3720063E376333D2DD4573C1B7F9C761A7C874683CB7B7B27329A75D25D8B5l4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753B3A8EC7048FD1C01F4DD0A64D21BEB37200539346232D3DD4573C1B7F9C761A7C8666864BBB5BB6E2FA6487389F312235B566039C9B2440357l4d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2021-01-28T07:29:00Z</dcterms:created>
  <dcterms:modified xsi:type="dcterms:W3CDTF">2021-01-28T07:29:00Z</dcterms:modified>
</cp:coreProperties>
</file>