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25" w:type="dxa"/>
        <w:tblLook w:val="04A0" w:firstRow="1" w:lastRow="0" w:firstColumn="1" w:lastColumn="0" w:noHBand="0" w:noVBand="1"/>
      </w:tblPr>
      <w:tblGrid>
        <w:gridCol w:w="5353"/>
        <w:gridCol w:w="9072"/>
      </w:tblGrid>
      <w:tr w:rsidR="00777D2D" w:rsidRPr="009736AB" w:rsidTr="00655EE9">
        <w:tc>
          <w:tcPr>
            <w:tcW w:w="5353" w:type="dxa"/>
          </w:tcPr>
          <w:p w:rsidR="00777D2D" w:rsidRPr="009736AB" w:rsidRDefault="00777D2D" w:rsidP="00655EE9">
            <w:pPr>
              <w:pStyle w:val="ConsPlusNormal"/>
              <w:spacing w:after="0"/>
              <w:ind w:firstLine="0"/>
              <w:outlineLvl w:val="2"/>
              <w:rPr>
                <w:rFonts w:ascii="Times New Roman" w:hAnsi="Times New Roman" w:cs="Times New Roman"/>
                <w:sz w:val="28"/>
                <w:szCs w:val="28"/>
              </w:rPr>
            </w:pPr>
          </w:p>
        </w:tc>
        <w:tc>
          <w:tcPr>
            <w:tcW w:w="9072" w:type="dxa"/>
          </w:tcPr>
          <w:p w:rsidR="00777D2D" w:rsidRPr="009736AB" w:rsidRDefault="00777D2D" w:rsidP="00655EE9">
            <w:pPr>
              <w:pStyle w:val="ConsPlusNormal"/>
              <w:spacing w:after="0"/>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r w:rsidR="00D61F6C">
              <w:rPr>
                <w:rFonts w:ascii="Times New Roman" w:hAnsi="Times New Roman" w:cs="Times New Roman"/>
                <w:sz w:val="28"/>
                <w:szCs w:val="28"/>
              </w:rPr>
              <w:t xml:space="preserve">                               </w:t>
            </w:r>
            <w:r w:rsidRPr="009736AB">
              <w:rPr>
                <w:rFonts w:ascii="Times New Roman" w:hAnsi="Times New Roman" w:cs="Times New Roman"/>
                <w:sz w:val="28"/>
                <w:szCs w:val="28"/>
              </w:rPr>
              <w:t>СОГЛАСОВАНО</w:t>
            </w:r>
          </w:p>
          <w:p w:rsidR="00777D2D" w:rsidRDefault="00777D2D" w:rsidP="00655EE9">
            <w:pPr>
              <w:pStyle w:val="ConsPlusNormal"/>
              <w:spacing w:after="0"/>
              <w:ind w:firstLine="0"/>
              <w:outlineLvl w:val="2"/>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777D2D" w:rsidRPr="009736AB" w:rsidRDefault="00777D2D" w:rsidP="00655EE9">
            <w:pPr>
              <w:pStyle w:val="ConsPlusNormal"/>
              <w:spacing w:after="0"/>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r w:rsidR="00D61F6C">
              <w:rPr>
                <w:rFonts w:ascii="Times New Roman" w:hAnsi="Times New Roman" w:cs="Times New Roman"/>
                <w:sz w:val="28"/>
                <w:szCs w:val="28"/>
              </w:rPr>
              <w:t xml:space="preserve">                               </w:t>
            </w:r>
            <w:r>
              <w:rPr>
                <w:rFonts w:ascii="Times New Roman" w:hAnsi="Times New Roman" w:cs="Times New Roman"/>
                <w:sz w:val="28"/>
                <w:szCs w:val="28"/>
              </w:rPr>
              <w:t>города</w:t>
            </w:r>
            <w:r w:rsidRPr="009736AB">
              <w:rPr>
                <w:rFonts w:ascii="Times New Roman" w:hAnsi="Times New Roman" w:cs="Times New Roman"/>
                <w:sz w:val="28"/>
                <w:szCs w:val="28"/>
              </w:rPr>
              <w:t xml:space="preserve"> Сосновоборска </w:t>
            </w:r>
          </w:p>
          <w:p w:rsidR="00777D2D" w:rsidRPr="009736AB" w:rsidRDefault="00777D2D" w:rsidP="00655EE9">
            <w:pPr>
              <w:pStyle w:val="ConsPlusNormal"/>
              <w:spacing w:after="0"/>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r w:rsidRPr="009736AB">
              <w:rPr>
                <w:rFonts w:ascii="Times New Roman" w:hAnsi="Times New Roman" w:cs="Times New Roman"/>
                <w:sz w:val="28"/>
                <w:szCs w:val="28"/>
              </w:rPr>
              <w:t>____________</w:t>
            </w:r>
            <w:r>
              <w:rPr>
                <w:rFonts w:ascii="Times New Roman" w:hAnsi="Times New Roman" w:cs="Times New Roman"/>
                <w:sz w:val="28"/>
                <w:szCs w:val="28"/>
              </w:rPr>
              <w:t>Е</w:t>
            </w:r>
            <w:r w:rsidRPr="009736AB">
              <w:rPr>
                <w:rFonts w:ascii="Times New Roman" w:hAnsi="Times New Roman" w:cs="Times New Roman"/>
                <w:sz w:val="28"/>
                <w:szCs w:val="28"/>
              </w:rPr>
              <w:t>.</w:t>
            </w:r>
            <w:r>
              <w:rPr>
                <w:rFonts w:ascii="Times New Roman" w:hAnsi="Times New Roman" w:cs="Times New Roman"/>
                <w:sz w:val="28"/>
                <w:szCs w:val="28"/>
              </w:rPr>
              <w:t>О</w:t>
            </w:r>
            <w:r w:rsidRPr="009736AB">
              <w:rPr>
                <w:rFonts w:ascii="Times New Roman" w:hAnsi="Times New Roman" w:cs="Times New Roman"/>
                <w:sz w:val="28"/>
                <w:szCs w:val="28"/>
              </w:rPr>
              <w:t xml:space="preserve">. </w:t>
            </w:r>
            <w:r>
              <w:rPr>
                <w:rFonts w:ascii="Times New Roman" w:hAnsi="Times New Roman" w:cs="Times New Roman"/>
                <w:sz w:val="28"/>
                <w:szCs w:val="28"/>
              </w:rPr>
              <w:t>Романенко</w:t>
            </w:r>
          </w:p>
          <w:p w:rsidR="00777D2D" w:rsidRPr="009736AB" w:rsidRDefault="00777D2D" w:rsidP="00655EE9">
            <w:pPr>
              <w:pStyle w:val="ConsPlusNormal"/>
              <w:spacing w:after="0"/>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r w:rsidR="00D61F6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7D2D" w:rsidRPr="009736AB" w:rsidRDefault="00777D2D" w:rsidP="00D61F6C">
            <w:pPr>
              <w:pStyle w:val="ConsPlusNormal"/>
              <w:spacing w:after="0"/>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p>
        </w:tc>
      </w:tr>
    </w:tbl>
    <w:p w:rsidR="00CB14A1" w:rsidRPr="008B4499" w:rsidRDefault="00CB14A1" w:rsidP="00CB14A1">
      <w:pPr>
        <w:pStyle w:val="ConsPlusNormal"/>
        <w:spacing w:before="100" w:beforeAutospacing="1" w:after="100" w:afterAutospacing="1"/>
        <w:ind w:firstLine="0"/>
        <w:jc w:val="center"/>
        <w:outlineLvl w:val="2"/>
        <w:rPr>
          <w:rFonts w:ascii="Times New Roman" w:hAnsi="Times New Roman" w:cs="Times New Roman"/>
          <w:b/>
          <w:sz w:val="40"/>
          <w:szCs w:val="40"/>
        </w:rPr>
      </w:pPr>
      <w:r w:rsidRPr="008B4499">
        <w:rPr>
          <w:rFonts w:ascii="Times New Roman" w:hAnsi="Times New Roman" w:cs="Times New Roman"/>
          <w:b/>
          <w:sz w:val="40"/>
          <w:szCs w:val="40"/>
        </w:rPr>
        <w:t>ПРОЕКТ</w:t>
      </w:r>
    </w:p>
    <w:p w:rsidR="00CB14A1" w:rsidRPr="008B4499" w:rsidRDefault="00CB14A1" w:rsidP="00CB14A1">
      <w:pPr>
        <w:pStyle w:val="ConsPlusNormal"/>
        <w:spacing w:before="100" w:beforeAutospacing="1" w:after="100" w:afterAutospacing="1"/>
        <w:ind w:firstLine="0"/>
        <w:jc w:val="center"/>
        <w:outlineLvl w:val="2"/>
        <w:rPr>
          <w:rFonts w:ascii="Times New Roman" w:hAnsi="Times New Roman" w:cs="Times New Roman"/>
          <w:b/>
          <w:sz w:val="32"/>
          <w:szCs w:val="32"/>
        </w:rPr>
      </w:pPr>
      <w:r w:rsidRPr="008B4499">
        <w:rPr>
          <w:rFonts w:ascii="Times New Roman" w:hAnsi="Times New Roman" w:cs="Times New Roman"/>
          <w:b/>
          <w:sz w:val="32"/>
          <w:szCs w:val="32"/>
        </w:rPr>
        <w:t>в области содействия занятости населения города Сосновоборска</w:t>
      </w:r>
    </w:p>
    <w:p w:rsidR="00CB14A1" w:rsidRDefault="00CB14A1" w:rsidP="00CB14A1">
      <w:pPr>
        <w:pStyle w:val="ConsPlusNormal"/>
        <w:spacing w:before="100" w:beforeAutospacing="1" w:after="100" w:afterAutospacing="1"/>
        <w:ind w:firstLine="0"/>
        <w:jc w:val="center"/>
        <w:rPr>
          <w:rFonts w:ascii="Times New Roman" w:hAnsi="Times New Roman" w:cs="Times New Roman"/>
          <w:b/>
          <w:sz w:val="36"/>
          <w:szCs w:val="36"/>
        </w:rPr>
      </w:pPr>
      <w:r>
        <w:rPr>
          <w:rFonts w:ascii="Times New Roman" w:hAnsi="Times New Roman" w:cs="Times New Roman"/>
          <w:b/>
          <w:sz w:val="36"/>
          <w:szCs w:val="36"/>
        </w:rPr>
        <w:t>«</w:t>
      </w:r>
      <w:bookmarkStart w:id="0" w:name="_GoBack"/>
      <w:r w:rsidRPr="008B4499">
        <w:rPr>
          <w:rFonts w:ascii="Times New Roman" w:hAnsi="Times New Roman" w:cs="Times New Roman"/>
          <w:b/>
          <w:sz w:val="36"/>
          <w:szCs w:val="36"/>
        </w:rPr>
        <w:t>Кадровая политика в развитии промышленной сферы города Сосновоборска</w:t>
      </w:r>
      <w:bookmarkEnd w:id="0"/>
      <w:r>
        <w:rPr>
          <w:rFonts w:ascii="Times New Roman" w:hAnsi="Times New Roman" w:cs="Times New Roman"/>
          <w:b/>
          <w:sz w:val="36"/>
          <w:szCs w:val="36"/>
        </w:rPr>
        <w:t>»</w:t>
      </w:r>
    </w:p>
    <w:p w:rsidR="00A3104B" w:rsidRDefault="00A3104B">
      <w:pPr>
        <w:spacing w:line="240" w:lineRule="atLeast"/>
        <w:rPr>
          <w:rFonts w:eastAsia="Arial Unicode MS"/>
        </w:rPr>
      </w:pPr>
    </w:p>
    <w:p w:rsidR="00777D2D" w:rsidRDefault="00777D2D">
      <w:pPr>
        <w:spacing w:line="240" w:lineRule="atLeast"/>
        <w:rPr>
          <w:rFonts w:eastAsia="Arial Unicode MS"/>
        </w:rPr>
      </w:pPr>
    </w:p>
    <w:tbl>
      <w:tblPr>
        <w:tblW w:w="0" w:type="auto"/>
        <w:shd w:val="clear" w:color="auto" w:fill="D9D9D9"/>
        <w:tblLook w:val="04A0" w:firstRow="1" w:lastRow="0" w:firstColumn="1" w:lastColumn="0" w:noHBand="0" w:noVBand="1"/>
      </w:tblPr>
      <w:tblGrid>
        <w:gridCol w:w="14572"/>
      </w:tblGrid>
      <w:tr w:rsidR="00ED1059" w:rsidRPr="00CE1C27" w:rsidTr="00CE1C27">
        <w:tc>
          <w:tcPr>
            <w:tcW w:w="14788" w:type="dxa"/>
            <w:shd w:val="clear" w:color="auto" w:fill="D9D9D9"/>
          </w:tcPr>
          <w:p w:rsidR="00ED1059" w:rsidRPr="00CE1C27" w:rsidRDefault="00ED1059" w:rsidP="00CE1C27">
            <w:pPr>
              <w:spacing w:line="240" w:lineRule="atLeast"/>
              <w:jc w:val="center"/>
              <w:rPr>
                <w:rFonts w:eastAsia="Arial Unicode MS"/>
                <w:b/>
              </w:rPr>
            </w:pPr>
            <w:r w:rsidRPr="00CE1C27">
              <w:rPr>
                <w:rFonts w:eastAsia="Arial Unicode MS"/>
                <w:b/>
              </w:rPr>
              <w:t>1. ОСНОВНЫЕ ПОЛОЖЕНИЯ ПРОЕКТА</w:t>
            </w:r>
          </w:p>
        </w:tc>
      </w:tr>
    </w:tbl>
    <w:p w:rsidR="00ED1059" w:rsidRDefault="00ED1059">
      <w:pPr>
        <w:spacing w:line="240" w:lineRule="atLeast"/>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7285"/>
      </w:tblGrid>
      <w:tr w:rsidR="00ED1059" w:rsidTr="00ED1059">
        <w:trPr>
          <w:trHeight w:val="393"/>
        </w:trPr>
        <w:tc>
          <w:tcPr>
            <w:tcW w:w="7394" w:type="dxa"/>
            <w:shd w:val="clear" w:color="auto" w:fill="auto"/>
          </w:tcPr>
          <w:p w:rsidR="00ED1059" w:rsidRDefault="00ED1059">
            <w:pPr>
              <w:spacing w:line="240" w:lineRule="atLeast"/>
            </w:pPr>
            <w:r>
              <w:t>1.1. Период реализации проекта:</w:t>
            </w:r>
          </w:p>
        </w:tc>
        <w:tc>
          <w:tcPr>
            <w:tcW w:w="7394" w:type="dxa"/>
            <w:shd w:val="clear" w:color="auto" w:fill="auto"/>
          </w:tcPr>
          <w:p w:rsidR="00ED1059" w:rsidRPr="0086515C" w:rsidRDefault="00592C4E">
            <w:pPr>
              <w:spacing w:line="240" w:lineRule="atLeast"/>
              <w:rPr>
                <w:szCs w:val="28"/>
              </w:rPr>
            </w:pPr>
            <w:r w:rsidRPr="0086515C">
              <w:rPr>
                <w:szCs w:val="28"/>
              </w:rPr>
              <w:t>Декабрь 2018-2019 год</w:t>
            </w:r>
          </w:p>
        </w:tc>
      </w:tr>
      <w:tr w:rsidR="00ED1059" w:rsidTr="00ED1059">
        <w:trPr>
          <w:trHeight w:val="393"/>
        </w:trPr>
        <w:tc>
          <w:tcPr>
            <w:tcW w:w="7394" w:type="dxa"/>
            <w:shd w:val="clear" w:color="auto" w:fill="auto"/>
          </w:tcPr>
          <w:p w:rsidR="00ED1059" w:rsidRDefault="00ED1059" w:rsidP="00F80952">
            <w:pPr>
              <w:spacing w:line="240" w:lineRule="atLeast"/>
            </w:pPr>
            <w:r>
              <w:t>1.</w:t>
            </w:r>
            <w:r w:rsidR="00F80952">
              <w:t>2</w:t>
            </w:r>
            <w:r>
              <w:t>. Руководитель проекта:</w:t>
            </w:r>
          </w:p>
        </w:tc>
        <w:tc>
          <w:tcPr>
            <w:tcW w:w="7394" w:type="dxa"/>
            <w:shd w:val="clear" w:color="auto" w:fill="auto"/>
          </w:tcPr>
          <w:p w:rsidR="00ED1059" w:rsidRPr="00593B49" w:rsidRDefault="00593B49">
            <w:pPr>
              <w:spacing w:line="240" w:lineRule="atLeast"/>
              <w:rPr>
                <w:szCs w:val="28"/>
              </w:rPr>
            </w:pPr>
            <w:proofErr w:type="spellStart"/>
            <w:r>
              <w:rPr>
                <w:szCs w:val="28"/>
                <w:lang w:val="en-US"/>
              </w:rPr>
              <w:t>Винокурова</w:t>
            </w:r>
            <w:proofErr w:type="spellEnd"/>
            <w:r>
              <w:rPr>
                <w:szCs w:val="28"/>
                <w:lang w:val="en-US"/>
              </w:rPr>
              <w:t xml:space="preserve"> </w:t>
            </w:r>
            <w:proofErr w:type="spellStart"/>
            <w:r>
              <w:rPr>
                <w:szCs w:val="28"/>
                <w:lang w:val="en-US"/>
              </w:rPr>
              <w:t>Иляна</w:t>
            </w:r>
            <w:proofErr w:type="spellEnd"/>
            <w:r>
              <w:rPr>
                <w:szCs w:val="28"/>
                <w:lang w:val="en-US"/>
              </w:rPr>
              <w:t xml:space="preserve"> </w:t>
            </w:r>
            <w:proofErr w:type="spellStart"/>
            <w:r>
              <w:rPr>
                <w:szCs w:val="28"/>
                <w:lang w:val="en-US"/>
              </w:rPr>
              <w:t>Витальевна</w:t>
            </w:r>
            <w:proofErr w:type="spellEnd"/>
          </w:p>
        </w:tc>
      </w:tr>
      <w:tr w:rsidR="00ED1059" w:rsidTr="00ED1059">
        <w:trPr>
          <w:trHeight w:val="393"/>
        </w:trPr>
        <w:tc>
          <w:tcPr>
            <w:tcW w:w="7394" w:type="dxa"/>
            <w:shd w:val="clear" w:color="auto" w:fill="auto"/>
          </w:tcPr>
          <w:p w:rsidR="00ED1059" w:rsidRDefault="00ED1059">
            <w:pPr>
              <w:spacing w:line="240" w:lineRule="atLeast"/>
            </w:pPr>
            <w:r>
              <w:t>1.</w:t>
            </w:r>
            <w:r w:rsidR="00F80952">
              <w:t>3</w:t>
            </w:r>
            <w:r>
              <w:t>. Исполнители и соисполнители проекта:</w:t>
            </w:r>
          </w:p>
          <w:p w:rsidR="00ED1059" w:rsidRDefault="00ED1059">
            <w:pPr>
              <w:spacing w:line="240" w:lineRule="atLeast"/>
            </w:pPr>
          </w:p>
        </w:tc>
        <w:tc>
          <w:tcPr>
            <w:tcW w:w="7394" w:type="dxa"/>
            <w:shd w:val="clear" w:color="auto" w:fill="auto"/>
          </w:tcPr>
          <w:p w:rsidR="00592C4E" w:rsidRDefault="00592C4E" w:rsidP="00592C4E">
            <w:pPr>
              <w:spacing w:line="240" w:lineRule="auto"/>
              <w:rPr>
                <w:szCs w:val="28"/>
              </w:rPr>
            </w:pPr>
            <w:r w:rsidRPr="0086515C">
              <w:rPr>
                <w:szCs w:val="28"/>
              </w:rPr>
              <w:t>Краевое государственное казенное учреждение «Центр занятости населения города Сосновоборска»</w:t>
            </w:r>
          </w:p>
          <w:p w:rsidR="00894D23" w:rsidRPr="00B9515A" w:rsidRDefault="00894D23" w:rsidP="00592C4E">
            <w:pPr>
              <w:spacing w:line="240" w:lineRule="auto"/>
              <w:rPr>
                <w:sz w:val="20"/>
                <w:szCs w:val="28"/>
              </w:rPr>
            </w:pPr>
          </w:p>
          <w:p w:rsidR="00592C4E" w:rsidRPr="0086515C" w:rsidRDefault="00592C4E" w:rsidP="00592C4E">
            <w:pPr>
              <w:spacing w:line="240" w:lineRule="auto"/>
              <w:rPr>
                <w:szCs w:val="28"/>
              </w:rPr>
            </w:pPr>
            <w:r w:rsidRPr="0086515C">
              <w:rPr>
                <w:szCs w:val="28"/>
              </w:rPr>
              <w:t xml:space="preserve">Администрация города Сосновоборска, </w:t>
            </w:r>
          </w:p>
          <w:p w:rsidR="00592C4E" w:rsidRPr="00B9515A" w:rsidRDefault="00592C4E" w:rsidP="00592C4E">
            <w:pPr>
              <w:spacing w:line="240" w:lineRule="auto"/>
              <w:rPr>
                <w:sz w:val="20"/>
                <w:szCs w:val="28"/>
              </w:rPr>
            </w:pPr>
          </w:p>
          <w:p w:rsidR="00592C4E" w:rsidRPr="0086515C" w:rsidRDefault="00592C4E" w:rsidP="00592C4E">
            <w:pPr>
              <w:spacing w:line="240" w:lineRule="auto"/>
              <w:rPr>
                <w:szCs w:val="28"/>
              </w:rPr>
            </w:pPr>
            <w:r w:rsidRPr="00013AA2">
              <w:rPr>
                <w:szCs w:val="28"/>
              </w:rPr>
              <w:t xml:space="preserve">ООО «КРАСФАН», </w:t>
            </w:r>
            <w:r w:rsidR="003B18DC" w:rsidRPr="00013AA2">
              <w:rPr>
                <w:szCs w:val="28"/>
              </w:rPr>
              <w:t>ООО «Выбор-Сибирь»</w:t>
            </w:r>
            <w:r w:rsidR="00B9515A" w:rsidRPr="00013AA2">
              <w:rPr>
                <w:szCs w:val="28"/>
              </w:rPr>
              <w:t>, ООО «Сосновоборский завод холодно-штамповых изделий»</w:t>
            </w:r>
          </w:p>
          <w:p w:rsidR="00592C4E" w:rsidRPr="00B9515A" w:rsidRDefault="00592C4E" w:rsidP="00592C4E">
            <w:pPr>
              <w:spacing w:line="240" w:lineRule="auto"/>
              <w:rPr>
                <w:sz w:val="20"/>
                <w:szCs w:val="28"/>
              </w:rPr>
            </w:pPr>
          </w:p>
          <w:p w:rsidR="00ED1059" w:rsidRPr="0086515C" w:rsidRDefault="00592C4E" w:rsidP="00592C4E">
            <w:pPr>
              <w:spacing w:line="240" w:lineRule="atLeast"/>
              <w:rPr>
                <w:szCs w:val="28"/>
              </w:rPr>
            </w:pPr>
            <w:r w:rsidRPr="0086515C">
              <w:rPr>
                <w:szCs w:val="28"/>
              </w:rPr>
              <w:t xml:space="preserve">КГБПОУ «Сосновоборский механико-технологический техникум»  </w:t>
            </w:r>
          </w:p>
        </w:tc>
      </w:tr>
      <w:tr w:rsidR="00BD14EF" w:rsidRPr="00CE1C27" w:rsidTr="00CE1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PrEx>
        <w:tc>
          <w:tcPr>
            <w:tcW w:w="14788" w:type="dxa"/>
            <w:gridSpan w:val="2"/>
            <w:shd w:val="clear" w:color="auto" w:fill="D9D9D9"/>
          </w:tcPr>
          <w:p w:rsidR="00BD14EF" w:rsidRPr="00CE1C27" w:rsidRDefault="00BD14EF" w:rsidP="006D5184">
            <w:pPr>
              <w:spacing w:after="240" w:line="240" w:lineRule="exact"/>
              <w:jc w:val="center"/>
              <w:rPr>
                <w:rFonts w:eastAsia="Arial Unicode MS"/>
              </w:rPr>
            </w:pPr>
            <w:r w:rsidRPr="00CE1C27">
              <w:rPr>
                <w:rFonts w:eastAsia="Arial Unicode MS"/>
              </w:rPr>
              <w:lastRenderedPageBreak/>
              <w:t>1.</w:t>
            </w:r>
            <w:r w:rsidR="00F80952">
              <w:rPr>
                <w:rFonts w:eastAsia="Arial Unicode MS"/>
              </w:rPr>
              <w:t>4</w:t>
            </w:r>
            <w:r w:rsidRPr="00CE1C27">
              <w:rPr>
                <w:rFonts w:eastAsia="Arial Unicode MS"/>
              </w:rPr>
              <w:t>. Обоснование проекта</w:t>
            </w:r>
          </w:p>
        </w:tc>
      </w:tr>
    </w:tbl>
    <w:p w:rsidR="00ED1059" w:rsidRDefault="00ED1059" w:rsidP="006D5184">
      <w:pPr>
        <w:spacing w:after="240" w:line="240" w:lineRule="auto"/>
        <w:jc w:val="left"/>
        <w:rPr>
          <w:rFonts w:eastAsia="Arial Unicode MS"/>
        </w:rPr>
      </w:pPr>
    </w:p>
    <w:p w:rsidR="002B1CF1" w:rsidRDefault="00ED1059" w:rsidP="00894D23">
      <w:pPr>
        <w:spacing w:line="240" w:lineRule="auto"/>
        <w:rPr>
          <w:rFonts w:eastAsia="Arial Unicode MS"/>
          <w:b/>
        </w:rPr>
      </w:pPr>
      <w:r w:rsidRPr="00592C4E">
        <w:rPr>
          <w:rFonts w:eastAsia="Arial Unicode MS"/>
          <w:b/>
        </w:rPr>
        <w:t>Перечень проблем, на решение которых направлен проект:</w:t>
      </w:r>
    </w:p>
    <w:p w:rsidR="002B1CF1" w:rsidRDefault="002B1CF1" w:rsidP="00894D23">
      <w:pPr>
        <w:spacing w:line="240" w:lineRule="auto"/>
        <w:rPr>
          <w:szCs w:val="28"/>
        </w:rPr>
      </w:pPr>
    </w:p>
    <w:p w:rsidR="00592C4E" w:rsidRPr="0086515C" w:rsidRDefault="00557A5E" w:rsidP="00A44A94">
      <w:pPr>
        <w:spacing w:line="240" w:lineRule="auto"/>
        <w:ind w:firstLine="709"/>
        <w:rPr>
          <w:szCs w:val="28"/>
        </w:rPr>
      </w:pPr>
      <w:r w:rsidRPr="00013AA2">
        <w:rPr>
          <w:szCs w:val="28"/>
        </w:rPr>
        <w:t>Заполнение кадровой потребности работодателей в связи с развитием производств, сокращение численности безработных граждан, улучшение ситуации на рынке труда, повышения престижа рабочих мест.</w:t>
      </w:r>
      <w:r>
        <w:rPr>
          <w:szCs w:val="28"/>
        </w:rPr>
        <w:t xml:space="preserve"> </w:t>
      </w:r>
    </w:p>
    <w:p w:rsidR="00F80952" w:rsidRDefault="00F80952" w:rsidP="00894D23">
      <w:pPr>
        <w:spacing w:line="240" w:lineRule="auto"/>
        <w:jc w:val="left"/>
        <w:rPr>
          <w:rFonts w:eastAsia="Arial Unicode MS"/>
        </w:rPr>
      </w:pPr>
    </w:p>
    <w:p w:rsidR="002B1CF1" w:rsidRDefault="00ED1059" w:rsidP="00894D23">
      <w:pPr>
        <w:spacing w:line="240" w:lineRule="auto"/>
        <w:jc w:val="left"/>
        <w:rPr>
          <w:rFonts w:eastAsia="Arial Unicode MS"/>
          <w:b/>
        </w:rPr>
      </w:pPr>
      <w:r w:rsidRPr="00592C4E">
        <w:rPr>
          <w:rFonts w:eastAsia="Arial Unicode MS"/>
          <w:b/>
        </w:rPr>
        <w:t>Принцип реализации проекта:</w:t>
      </w:r>
    </w:p>
    <w:p w:rsidR="002B1CF1" w:rsidRDefault="002B1CF1" w:rsidP="00894D23">
      <w:pPr>
        <w:spacing w:line="240" w:lineRule="auto"/>
        <w:jc w:val="left"/>
        <w:rPr>
          <w:rFonts w:eastAsia="Arial Unicode MS"/>
          <w:b/>
        </w:rPr>
      </w:pPr>
    </w:p>
    <w:p w:rsidR="0086515C" w:rsidRPr="000344A7" w:rsidRDefault="001A0F4D" w:rsidP="00A44A94">
      <w:pPr>
        <w:spacing w:line="240" w:lineRule="auto"/>
        <w:ind w:firstLine="709"/>
        <w:rPr>
          <w:szCs w:val="28"/>
        </w:rPr>
      </w:pPr>
      <w:r w:rsidRPr="00013AA2">
        <w:rPr>
          <w:rFonts w:eastAsia="Arial Unicode MS"/>
          <w:szCs w:val="28"/>
        </w:rPr>
        <w:t>Основным принципом реализации проекта является о</w:t>
      </w:r>
      <w:r w:rsidR="0086515C" w:rsidRPr="00013AA2">
        <w:rPr>
          <w:rFonts w:eastAsia="Arial Unicode MS"/>
          <w:szCs w:val="28"/>
        </w:rPr>
        <w:t xml:space="preserve">рганизация системной работы по кадровому обеспечению предприятий </w:t>
      </w:r>
      <w:r w:rsidR="00A44A94" w:rsidRPr="00013AA2">
        <w:rPr>
          <w:rFonts w:eastAsia="Arial Unicode MS"/>
          <w:szCs w:val="28"/>
        </w:rPr>
        <w:t>во</w:t>
      </w:r>
      <w:r w:rsidR="0086515C" w:rsidRPr="00013AA2">
        <w:rPr>
          <w:rFonts w:eastAsia="Arial Unicode MS"/>
          <w:szCs w:val="28"/>
        </w:rPr>
        <w:t xml:space="preserve"> взаимодействи</w:t>
      </w:r>
      <w:r w:rsidR="00A44A94" w:rsidRPr="00013AA2">
        <w:rPr>
          <w:rFonts w:eastAsia="Arial Unicode MS"/>
          <w:szCs w:val="28"/>
        </w:rPr>
        <w:t>и</w:t>
      </w:r>
      <w:r w:rsidR="0086515C" w:rsidRPr="00013AA2">
        <w:rPr>
          <w:rFonts w:eastAsia="Arial Unicode MS"/>
          <w:szCs w:val="28"/>
        </w:rPr>
        <w:t xml:space="preserve"> с работодателями, администрацией города и </w:t>
      </w:r>
      <w:r w:rsidR="0086515C" w:rsidRPr="000344A7">
        <w:rPr>
          <w:rFonts w:eastAsia="Arial Unicode MS"/>
          <w:szCs w:val="28"/>
        </w:rPr>
        <w:t>образовательными учреждениями</w:t>
      </w:r>
      <w:r w:rsidR="0086515C" w:rsidRPr="00013AA2">
        <w:rPr>
          <w:rFonts w:eastAsia="Arial Unicode MS"/>
          <w:szCs w:val="28"/>
        </w:rPr>
        <w:t xml:space="preserve"> </w:t>
      </w:r>
      <w:r w:rsidRPr="00013AA2">
        <w:rPr>
          <w:rFonts w:eastAsia="Arial Unicode MS"/>
          <w:szCs w:val="28"/>
        </w:rPr>
        <w:br/>
      </w:r>
      <w:r w:rsidR="0086515C" w:rsidRPr="00013AA2">
        <w:rPr>
          <w:rFonts w:eastAsia="Arial Unicode MS"/>
          <w:szCs w:val="28"/>
        </w:rPr>
        <w:t>по вопросам подготовки кадров для будущей работы в промышленной зоне г. Сосновоборска.</w:t>
      </w:r>
      <w:r w:rsidR="0086515C" w:rsidRPr="0086515C">
        <w:rPr>
          <w:szCs w:val="28"/>
        </w:rPr>
        <w:t xml:space="preserve"> </w:t>
      </w:r>
    </w:p>
    <w:p w:rsidR="0051716D" w:rsidRPr="000344A7" w:rsidRDefault="0051716D" w:rsidP="00A44A94">
      <w:pPr>
        <w:spacing w:line="240" w:lineRule="auto"/>
        <w:ind w:firstLine="709"/>
        <w:rPr>
          <w:szCs w:val="28"/>
        </w:rPr>
      </w:pPr>
    </w:p>
    <w:p w:rsidR="00ED1059" w:rsidRDefault="00ED1059" w:rsidP="00894D23">
      <w:pPr>
        <w:spacing w:line="240" w:lineRule="auto"/>
        <w:rPr>
          <w:rFonts w:eastAsia="Arial Unicode MS"/>
        </w:rPr>
      </w:pPr>
    </w:p>
    <w:tbl>
      <w:tblPr>
        <w:tblW w:w="0" w:type="auto"/>
        <w:shd w:val="clear" w:color="auto" w:fill="D9D9D9"/>
        <w:tblLook w:val="04A0" w:firstRow="1" w:lastRow="0" w:firstColumn="1" w:lastColumn="0" w:noHBand="0" w:noVBand="1"/>
      </w:tblPr>
      <w:tblGrid>
        <w:gridCol w:w="14572"/>
      </w:tblGrid>
      <w:tr w:rsidR="00ED1059" w:rsidRPr="00CE1C27" w:rsidTr="00CE1C27">
        <w:tc>
          <w:tcPr>
            <w:tcW w:w="14788" w:type="dxa"/>
            <w:shd w:val="clear" w:color="auto" w:fill="D9D9D9"/>
          </w:tcPr>
          <w:p w:rsidR="00ED1059" w:rsidRPr="00CE1C27" w:rsidRDefault="00ED1059" w:rsidP="00894D23">
            <w:pPr>
              <w:spacing w:line="240" w:lineRule="auto"/>
              <w:jc w:val="center"/>
              <w:rPr>
                <w:rFonts w:eastAsia="Arial Unicode MS"/>
                <w:b/>
              </w:rPr>
            </w:pPr>
            <w:r w:rsidRPr="00CE1C27">
              <w:rPr>
                <w:rFonts w:eastAsia="Arial Unicode MS"/>
                <w:b/>
              </w:rPr>
              <w:t>2. СОДЕРЖАНИЕ ПРОЕКТА</w:t>
            </w:r>
          </w:p>
        </w:tc>
      </w:tr>
    </w:tbl>
    <w:p w:rsidR="00ED1059" w:rsidRDefault="00ED1059" w:rsidP="00894D23">
      <w:pPr>
        <w:spacing w:line="240" w:lineRule="auto"/>
        <w:jc w:val="center"/>
        <w:rPr>
          <w:rFonts w:eastAsia="Arial Unicode MS"/>
          <w:b/>
        </w:rPr>
      </w:pPr>
    </w:p>
    <w:tbl>
      <w:tblPr>
        <w:tblW w:w="0" w:type="auto"/>
        <w:tblLook w:val="04A0" w:firstRow="1" w:lastRow="0" w:firstColumn="1" w:lastColumn="0" w:noHBand="0" w:noVBand="1"/>
      </w:tblPr>
      <w:tblGrid>
        <w:gridCol w:w="14572"/>
      </w:tblGrid>
      <w:tr w:rsidR="00124EBA" w:rsidRPr="00CE1C27" w:rsidTr="004E29C1">
        <w:tc>
          <w:tcPr>
            <w:tcW w:w="14788" w:type="dxa"/>
            <w:shd w:val="clear" w:color="auto" w:fill="auto"/>
          </w:tcPr>
          <w:p w:rsidR="002B1CF1" w:rsidRDefault="00124EBA" w:rsidP="00894D23">
            <w:pPr>
              <w:spacing w:line="240" w:lineRule="auto"/>
              <w:ind w:left="34" w:firstLine="3"/>
              <w:rPr>
                <w:rFonts w:eastAsia="Arial Unicode MS"/>
                <w:b/>
                <w:szCs w:val="28"/>
              </w:rPr>
            </w:pPr>
            <w:r w:rsidRPr="0086515C">
              <w:rPr>
                <w:rFonts w:eastAsia="Arial Unicode MS"/>
                <w:b/>
                <w:szCs w:val="28"/>
              </w:rPr>
              <w:t>2.1. Цель проекта:</w:t>
            </w:r>
          </w:p>
          <w:p w:rsidR="002B1CF1" w:rsidRDefault="002B1CF1" w:rsidP="000262B7">
            <w:pPr>
              <w:spacing w:line="240" w:lineRule="auto"/>
              <w:ind w:firstLine="709"/>
              <w:rPr>
                <w:rFonts w:eastAsia="Arial Unicode MS"/>
                <w:b/>
                <w:szCs w:val="28"/>
              </w:rPr>
            </w:pPr>
          </w:p>
          <w:p w:rsidR="00B9515A" w:rsidRPr="00013AA2" w:rsidRDefault="00B9515A" w:rsidP="00013AA2">
            <w:pPr>
              <w:spacing w:line="240" w:lineRule="auto"/>
              <w:ind w:firstLine="709"/>
              <w:rPr>
                <w:rFonts w:eastAsia="Arial Unicode MS"/>
                <w:szCs w:val="28"/>
              </w:rPr>
            </w:pPr>
            <w:r w:rsidRPr="00013AA2">
              <w:rPr>
                <w:szCs w:val="28"/>
              </w:rPr>
              <w:t xml:space="preserve">Организация </w:t>
            </w:r>
            <w:r w:rsidR="00174574" w:rsidRPr="00013AA2">
              <w:rPr>
                <w:szCs w:val="28"/>
              </w:rPr>
              <w:t>кадрового</w:t>
            </w:r>
            <w:r w:rsidR="00013AA2" w:rsidRPr="00013AA2">
              <w:rPr>
                <w:szCs w:val="28"/>
              </w:rPr>
              <w:t xml:space="preserve"> </w:t>
            </w:r>
            <w:r w:rsidRPr="00013AA2">
              <w:rPr>
                <w:szCs w:val="28"/>
              </w:rPr>
              <w:t>обеспечения предприятий города, расположенных в промышленной зоне города Сосновоборска, в соответствии с текущей и перспективной потребностью, в том числе:</w:t>
            </w:r>
            <w:r w:rsidR="00013AA2" w:rsidRPr="00013AA2">
              <w:rPr>
                <w:szCs w:val="28"/>
              </w:rPr>
              <w:t xml:space="preserve"> </w:t>
            </w:r>
            <w:r w:rsidRPr="00013AA2">
              <w:rPr>
                <w:color w:val="000000"/>
                <w:szCs w:val="28"/>
              </w:rPr>
              <w:t>своевременное кадровое обеспечение работодателей города для планомерного развития экономики,</w:t>
            </w:r>
            <w:r w:rsidR="00013AA2" w:rsidRPr="00013AA2">
              <w:rPr>
                <w:color w:val="000000"/>
                <w:szCs w:val="28"/>
              </w:rPr>
              <w:t xml:space="preserve"> </w:t>
            </w:r>
            <w:r w:rsidRPr="00013AA2">
              <w:rPr>
                <w:color w:val="000000"/>
                <w:szCs w:val="28"/>
              </w:rPr>
              <w:t>текущая и перспективная оценка кадровой потребности предприятий</w:t>
            </w:r>
            <w:r w:rsidR="004525E7">
              <w:rPr>
                <w:color w:val="000000"/>
                <w:szCs w:val="28"/>
              </w:rPr>
              <w:t>,</w:t>
            </w:r>
            <w:r w:rsidRPr="00013AA2">
              <w:rPr>
                <w:color w:val="000000"/>
                <w:szCs w:val="28"/>
              </w:rPr>
              <w:t xml:space="preserve"> оценка состава трудовых ресурсов;</w:t>
            </w:r>
            <w:r w:rsidR="00013AA2" w:rsidRPr="00013AA2">
              <w:rPr>
                <w:color w:val="000000"/>
                <w:szCs w:val="28"/>
              </w:rPr>
              <w:t xml:space="preserve"> </w:t>
            </w:r>
            <w:r w:rsidRPr="00013AA2">
              <w:rPr>
                <w:color w:val="000000"/>
                <w:szCs w:val="28"/>
              </w:rPr>
              <w:t>информирование о кадровой потребности;</w:t>
            </w:r>
            <w:r w:rsidR="00013AA2" w:rsidRPr="00013AA2">
              <w:rPr>
                <w:color w:val="000000"/>
                <w:szCs w:val="28"/>
              </w:rPr>
              <w:t xml:space="preserve"> </w:t>
            </w:r>
            <w:r w:rsidRPr="00013AA2">
              <w:rPr>
                <w:color w:val="000000"/>
                <w:szCs w:val="28"/>
              </w:rPr>
              <w:t>профессиональная ориентация на профессии, востребованные промышленными предприятиями города;</w:t>
            </w:r>
            <w:r w:rsidR="00013AA2" w:rsidRPr="00013AA2">
              <w:rPr>
                <w:color w:val="000000"/>
                <w:szCs w:val="28"/>
              </w:rPr>
              <w:t xml:space="preserve"> </w:t>
            </w:r>
            <w:r w:rsidRPr="00013AA2">
              <w:rPr>
                <w:color w:val="000000"/>
                <w:szCs w:val="28"/>
              </w:rPr>
              <w:t>профессиональное обучение и дополнительное профессиональное образование «под заказ» работодателя</w:t>
            </w:r>
            <w:r w:rsidR="00870D32" w:rsidRPr="00013AA2">
              <w:rPr>
                <w:color w:val="000000"/>
                <w:szCs w:val="28"/>
              </w:rPr>
              <w:t>.</w:t>
            </w:r>
          </w:p>
          <w:p w:rsidR="00B149F7" w:rsidRDefault="00B149F7" w:rsidP="000262B7">
            <w:pPr>
              <w:spacing w:line="240" w:lineRule="auto"/>
              <w:ind w:firstLine="709"/>
              <w:rPr>
                <w:rFonts w:eastAsia="Arial Unicode MS"/>
                <w:szCs w:val="28"/>
              </w:rPr>
            </w:pPr>
          </w:p>
          <w:p w:rsidR="00124EBA" w:rsidRPr="000262B7" w:rsidRDefault="00124EBA" w:rsidP="000262B7">
            <w:pPr>
              <w:spacing w:line="240" w:lineRule="auto"/>
              <w:ind w:firstLine="709"/>
              <w:rPr>
                <w:rFonts w:eastAsia="Arial Unicode MS"/>
                <w:strike/>
                <w:szCs w:val="28"/>
              </w:rPr>
            </w:pPr>
          </w:p>
        </w:tc>
      </w:tr>
      <w:tr w:rsidR="00124EBA" w:rsidRPr="00CE1C27" w:rsidTr="004E29C1">
        <w:tc>
          <w:tcPr>
            <w:tcW w:w="14788" w:type="dxa"/>
            <w:shd w:val="clear" w:color="auto" w:fill="auto"/>
          </w:tcPr>
          <w:p w:rsidR="00124EBA" w:rsidRPr="0086515C" w:rsidRDefault="00124EBA" w:rsidP="00894D23">
            <w:pPr>
              <w:spacing w:line="240" w:lineRule="auto"/>
              <w:ind w:left="34" w:firstLine="3"/>
              <w:rPr>
                <w:rFonts w:eastAsia="Arial Unicode MS"/>
                <w:b/>
                <w:szCs w:val="28"/>
              </w:rPr>
            </w:pPr>
          </w:p>
        </w:tc>
      </w:tr>
    </w:tbl>
    <w:p w:rsidR="00ED1059" w:rsidRDefault="00ED1059" w:rsidP="00894D23">
      <w:pPr>
        <w:spacing w:line="240" w:lineRule="auto"/>
        <w:jc w:val="center"/>
        <w:rPr>
          <w:rFonts w:eastAsia="Arial Unicode MS"/>
          <w:b/>
        </w:rPr>
      </w:pPr>
    </w:p>
    <w:p w:rsidR="006D5184" w:rsidRDefault="006D5184" w:rsidP="00894D23">
      <w:pPr>
        <w:spacing w:line="240" w:lineRule="auto"/>
        <w:jc w:val="center"/>
        <w:rPr>
          <w:rFonts w:eastAsia="Arial Unicode MS"/>
          <w:b/>
        </w:rPr>
      </w:pPr>
    </w:p>
    <w:tbl>
      <w:tblPr>
        <w:tblW w:w="0" w:type="auto"/>
        <w:shd w:val="clear" w:color="auto" w:fill="D9D9D9"/>
        <w:tblLook w:val="04A0" w:firstRow="1" w:lastRow="0" w:firstColumn="1" w:lastColumn="0" w:noHBand="0" w:noVBand="1"/>
      </w:tblPr>
      <w:tblGrid>
        <w:gridCol w:w="14572"/>
      </w:tblGrid>
      <w:tr w:rsidR="00ED1059" w:rsidRPr="00CE1C27" w:rsidTr="00CE1C27">
        <w:tc>
          <w:tcPr>
            <w:tcW w:w="14788" w:type="dxa"/>
            <w:shd w:val="clear" w:color="auto" w:fill="D9D9D9"/>
          </w:tcPr>
          <w:p w:rsidR="00ED1059" w:rsidRPr="0086515C" w:rsidRDefault="00ED1059" w:rsidP="00CE1C27">
            <w:pPr>
              <w:spacing w:line="240" w:lineRule="atLeast"/>
              <w:jc w:val="center"/>
              <w:rPr>
                <w:rFonts w:eastAsia="Arial Unicode MS"/>
                <w:b/>
              </w:rPr>
            </w:pPr>
            <w:r w:rsidRPr="0086515C">
              <w:rPr>
                <w:rFonts w:eastAsia="Arial Unicode MS"/>
                <w:b/>
              </w:rPr>
              <w:t>2.2. План достижения показателей проекта</w:t>
            </w:r>
          </w:p>
        </w:tc>
      </w:tr>
    </w:tbl>
    <w:p w:rsidR="00166791" w:rsidRDefault="00166791">
      <w:pPr>
        <w:spacing w:line="24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213"/>
        <w:gridCol w:w="2215"/>
        <w:gridCol w:w="2212"/>
        <w:gridCol w:w="2213"/>
        <w:gridCol w:w="2203"/>
      </w:tblGrid>
      <w:tr w:rsidR="00D271A6" w:rsidRPr="006D5184" w:rsidTr="00D271A6">
        <w:trPr>
          <w:trHeight w:val="481"/>
        </w:trPr>
        <w:tc>
          <w:tcPr>
            <w:tcW w:w="507" w:type="dxa"/>
            <w:vMerge w:val="restart"/>
            <w:shd w:val="clear" w:color="auto" w:fill="auto"/>
          </w:tcPr>
          <w:p w:rsidR="00D271A6" w:rsidRPr="006D5184" w:rsidRDefault="00052EE5" w:rsidP="001C3C20">
            <w:pPr>
              <w:spacing w:line="240" w:lineRule="atLeast"/>
              <w:jc w:val="center"/>
            </w:pPr>
            <w:r>
              <w:t>№</w:t>
            </w:r>
          </w:p>
        </w:tc>
        <w:tc>
          <w:tcPr>
            <w:tcW w:w="5258" w:type="dxa"/>
            <w:vMerge w:val="restart"/>
            <w:shd w:val="clear" w:color="auto" w:fill="auto"/>
          </w:tcPr>
          <w:p w:rsidR="00D271A6" w:rsidRPr="006D5184" w:rsidRDefault="00D271A6" w:rsidP="001C3C20">
            <w:pPr>
              <w:spacing w:line="240" w:lineRule="atLeast"/>
              <w:jc w:val="center"/>
            </w:pPr>
            <w:r w:rsidRPr="006D5184">
              <w:t>Показатель</w:t>
            </w:r>
          </w:p>
        </w:tc>
        <w:tc>
          <w:tcPr>
            <w:tcW w:w="4472" w:type="dxa"/>
            <w:gridSpan w:val="2"/>
            <w:shd w:val="clear" w:color="auto" w:fill="auto"/>
          </w:tcPr>
          <w:p w:rsidR="00D271A6" w:rsidRDefault="00875B84" w:rsidP="00292B51">
            <w:pPr>
              <w:spacing w:line="240" w:lineRule="atLeast"/>
              <w:jc w:val="center"/>
            </w:pPr>
            <w:r>
              <w:t>Численность работников</w:t>
            </w:r>
          </w:p>
        </w:tc>
        <w:tc>
          <w:tcPr>
            <w:tcW w:w="4472" w:type="dxa"/>
            <w:gridSpan w:val="2"/>
          </w:tcPr>
          <w:p w:rsidR="00D271A6" w:rsidRPr="006D5184" w:rsidRDefault="00D271A6" w:rsidP="00292B51">
            <w:pPr>
              <w:spacing w:line="240" w:lineRule="atLeast"/>
              <w:jc w:val="center"/>
            </w:pPr>
            <w:r>
              <w:t xml:space="preserve">Количество заполненных </w:t>
            </w:r>
            <w:r w:rsidR="00292B51">
              <w:t>рабочих мест</w:t>
            </w:r>
          </w:p>
        </w:tc>
      </w:tr>
      <w:tr w:rsidR="00D271A6" w:rsidRPr="006D5184" w:rsidTr="00A17FFC">
        <w:trPr>
          <w:trHeight w:val="703"/>
        </w:trPr>
        <w:tc>
          <w:tcPr>
            <w:tcW w:w="507" w:type="dxa"/>
            <w:vMerge/>
            <w:shd w:val="clear" w:color="auto" w:fill="auto"/>
          </w:tcPr>
          <w:p w:rsidR="00D271A6" w:rsidRPr="006D5184" w:rsidRDefault="00D271A6" w:rsidP="001C3C20">
            <w:pPr>
              <w:spacing w:line="240" w:lineRule="atLeast"/>
              <w:jc w:val="center"/>
            </w:pPr>
          </w:p>
        </w:tc>
        <w:tc>
          <w:tcPr>
            <w:tcW w:w="5258" w:type="dxa"/>
            <w:vMerge/>
            <w:shd w:val="clear" w:color="auto" w:fill="auto"/>
          </w:tcPr>
          <w:p w:rsidR="00D271A6" w:rsidRPr="006D5184" w:rsidRDefault="00D271A6" w:rsidP="001C3C20">
            <w:pPr>
              <w:spacing w:line="240" w:lineRule="atLeast"/>
              <w:jc w:val="center"/>
            </w:pPr>
          </w:p>
        </w:tc>
        <w:tc>
          <w:tcPr>
            <w:tcW w:w="2236" w:type="dxa"/>
            <w:shd w:val="clear" w:color="auto" w:fill="auto"/>
          </w:tcPr>
          <w:p w:rsidR="00D271A6" w:rsidRPr="006D5184" w:rsidRDefault="00D271A6" w:rsidP="001C3C20">
            <w:pPr>
              <w:spacing w:line="240" w:lineRule="atLeast"/>
              <w:jc w:val="center"/>
            </w:pPr>
            <w:r w:rsidRPr="006D5184">
              <w:t xml:space="preserve">Базовое значение </w:t>
            </w:r>
          </w:p>
          <w:p w:rsidR="00D271A6" w:rsidRPr="006D5184" w:rsidRDefault="00D271A6" w:rsidP="001C3C20">
            <w:pPr>
              <w:spacing w:line="240" w:lineRule="atLeast"/>
              <w:jc w:val="center"/>
            </w:pPr>
            <w:r w:rsidRPr="006D5184">
              <w:t>(2018 год)</w:t>
            </w:r>
          </w:p>
        </w:tc>
        <w:tc>
          <w:tcPr>
            <w:tcW w:w="2236" w:type="dxa"/>
          </w:tcPr>
          <w:p w:rsidR="00D271A6" w:rsidRDefault="00D271A6" w:rsidP="00875B84">
            <w:pPr>
              <w:spacing w:line="240" w:lineRule="atLeast"/>
              <w:jc w:val="center"/>
            </w:pPr>
            <w:r>
              <w:t xml:space="preserve">По итогам проекта </w:t>
            </w:r>
          </w:p>
          <w:p w:rsidR="00D271A6" w:rsidRPr="006D5184" w:rsidRDefault="00D271A6" w:rsidP="00A17FFC">
            <w:pPr>
              <w:spacing w:line="240" w:lineRule="atLeast"/>
              <w:jc w:val="center"/>
            </w:pPr>
            <w:r>
              <w:t>(2019 год)</w:t>
            </w:r>
          </w:p>
        </w:tc>
        <w:tc>
          <w:tcPr>
            <w:tcW w:w="2236" w:type="dxa"/>
          </w:tcPr>
          <w:p w:rsidR="00D271A6" w:rsidRDefault="00D271A6" w:rsidP="001C3C20">
            <w:pPr>
              <w:spacing w:line="240" w:lineRule="atLeast"/>
              <w:jc w:val="center"/>
            </w:pPr>
            <w:r>
              <w:t xml:space="preserve">Декабрь </w:t>
            </w:r>
          </w:p>
          <w:p w:rsidR="00D271A6" w:rsidRPr="006D5184" w:rsidRDefault="00D271A6" w:rsidP="001C3C20">
            <w:pPr>
              <w:spacing w:line="240" w:lineRule="atLeast"/>
              <w:jc w:val="center"/>
            </w:pPr>
            <w:r>
              <w:t>2018 года</w:t>
            </w:r>
          </w:p>
        </w:tc>
        <w:tc>
          <w:tcPr>
            <w:tcW w:w="2236" w:type="dxa"/>
            <w:shd w:val="clear" w:color="auto" w:fill="auto"/>
          </w:tcPr>
          <w:p w:rsidR="00D271A6" w:rsidRPr="006D5184" w:rsidRDefault="00D271A6" w:rsidP="001C3C20">
            <w:pPr>
              <w:spacing w:line="240" w:lineRule="atLeast"/>
              <w:jc w:val="center"/>
            </w:pPr>
            <w:r w:rsidRPr="006D5184">
              <w:t>2019 год</w:t>
            </w:r>
          </w:p>
        </w:tc>
      </w:tr>
      <w:tr w:rsidR="00A17FFC" w:rsidRPr="006D5184" w:rsidTr="00A17FFC">
        <w:trPr>
          <w:trHeight w:val="338"/>
        </w:trPr>
        <w:tc>
          <w:tcPr>
            <w:tcW w:w="507" w:type="dxa"/>
            <w:shd w:val="clear" w:color="auto" w:fill="auto"/>
          </w:tcPr>
          <w:p w:rsidR="00A17FFC" w:rsidRPr="006D5184" w:rsidRDefault="00A17FFC" w:rsidP="001C3C20">
            <w:pPr>
              <w:spacing w:line="240" w:lineRule="atLeast"/>
              <w:jc w:val="center"/>
            </w:pPr>
            <w:r w:rsidRPr="006D5184">
              <w:t>1</w:t>
            </w:r>
          </w:p>
        </w:tc>
        <w:tc>
          <w:tcPr>
            <w:tcW w:w="5258" w:type="dxa"/>
            <w:shd w:val="clear" w:color="auto" w:fill="auto"/>
          </w:tcPr>
          <w:p w:rsidR="00A17FFC" w:rsidRPr="006D5184" w:rsidRDefault="00D271A6" w:rsidP="00166791">
            <w:pPr>
              <w:spacing w:line="240" w:lineRule="atLeast"/>
            </w:pPr>
            <w:r>
              <w:t>В</w:t>
            </w:r>
            <w:r w:rsidR="00A17FFC" w:rsidRPr="006D5184">
              <w:t>сего</w:t>
            </w:r>
          </w:p>
        </w:tc>
        <w:tc>
          <w:tcPr>
            <w:tcW w:w="2236" w:type="dxa"/>
            <w:shd w:val="clear" w:color="auto" w:fill="auto"/>
          </w:tcPr>
          <w:p w:rsidR="00A17FFC" w:rsidRPr="006D5184" w:rsidRDefault="00A17FFC" w:rsidP="004068D4">
            <w:pPr>
              <w:spacing w:line="240" w:lineRule="atLeast"/>
              <w:jc w:val="center"/>
            </w:pPr>
            <w:r w:rsidRPr="006D5184">
              <w:t>40</w:t>
            </w:r>
            <w:r>
              <w:t>0</w:t>
            </w:r>
          </w:p>
        </w:tc>
        <w:tc>
          <w:tcPr>
            <w:tcW w:w="2236" w:type="dxa"/>
          </w:tcPr>
          <w:p w:rsidR="00A17FFC" w:rsidRDefault="004068D4" w:rsidP="00875B84">
            <w:pPr>
              <w:spacing w:line="240" w:lineRule="atLeast"/>
              <w:jc w:val="center"/>
            </w:pPr>
            <w:r>
              <w:t>510</w:t>
            </w:r>
          </w:p>
        </w:tc>
        <w:tc>
          <w:tcPr>
            <w:tcW w:w="2236" w:type="dxa"/>
          </w:tcPr>
          <w:p w:rsidR="00A17FFC" w:rsidRPr="006D5184" w:rsidRDefault="00A17FFC" w:rsidP="001C3C20">
            <w:pPr>
              <w:spacing w:line="240" w:lineRule="atLeast"/>
              <w:jc w:val="center"/>
            </w:pPr>
            <w:r>
              <w:t>53</w:t>
            </w:r>
          </w:p>
        </w:tc>
        <w:tc>
          <w:tcPr>
            <w:tcW w:w="2236" w:type="dxa"/>
            <w:shd w:val="clear" w:color="auto" w:fill="auto"/>
          </w:tcPr>
          <w:p w:rsidR="00A17FFC" w:rsidRPr="006D5184" w:rsidRDefault="00A17FFC" w:rsidP="004068D4">
            <w:pPr>
              <w:spacing w:line="240" w:lineRule="atLeast"/>
              <w:jc w:val="center"/>
            </w:pPr>
            <w:r>
              <w:t>57</w:t>
            </w:r>
          </w:p>
        </w:tc>
      </w:tr>
      <w:tr w:rsidR="00A17FFC" w:rsidRPr="006D5184" w:rsidTr="00A17FFC">
        <w:trPr>
          <w:trHeight w:val="352"/>
        </w:trPr>
        <w:tc>
          <w:tcPr>
            <w:tcW w:w="507" w:type="dxa"/>
            <w:shd w:val="clear" w:color="auto" w:fill="auto"/>
          </w:tcPr>
          <w:p w:rsidR="00A17FFC" w:rsidRPr="006D5184" w:rsidRDefault="00A17FFC" w:rsidP="001C3C20">
            <w:pPr>
              <w:spacing w:line="240" w:lineRule="atLeast"/>
              <w:jc w:val="center"/>
            </w:pPr>
          </w:p>
        </w:tc>
        <w:tc>
          <w:tcPr>
            <w:tcW w:w="5258" w:type="dxa"/>
            <w:shd w:val="clear" w:color="auto" w:fill="auto"/>
          </w:tcPr>
          <w:p w:rsidR="00A17FFC" w:rsidRPr="006D5184" w:rsidRDefault="00A17FFC" w:rsidP="00166791">
            <w:pPr>
              <w:spacing w:line="240" w:lineRule="atLeast"/>
              <w:ind w:left="709"/>
              <w:rPr>
                <w:i/>
              </w:rPr>
            </w:pPr>
            <w:r w:rsidRPr="006D5184">
              <w:rPr>
                <w:i/>
              </w:rPr>
              <w:t>в том числе</w:t>
            </w:r>
          </w:p>
        </w:tc>
        <w:tc>
          <w:tcPr>
            <w:tcW w:w="2236" w:type="dxa"/>
            <w:shd w:val="clear" w:color="auto" w:fill="auto"/>
          </w:tcPr>
          <w:p w:rsidR="00A17FFC" w:rsidRPr="006D5184" w:rsidRDefault="00A17FFC" w:rsidP="001C3C20">
            <w:pPr>
              <w:spacing w:line="240" w:lineRule="atLeast"/>
              <w:jc w:val="center"/>
            </w:pPr>
          </w:p>
        </w:tc>
        <w:tc>
          <w:tcPr>
            <w:tcW w:w="2236" w:type="dxa"/>
          </w:tcPr>
          <w:p w:rsidR="00A17FFC" w:rsidRPr="006D5184" w:rsidRDefault="00A17FFC" w:rsidP="00875B84">
            <w:pPr>
              <w:spacing w:line="240" w:lineRule="atLeast"/>
              <w:jc w:val="center"/>
            </w:pPr>
          </w:p>
        </w:tc>
        <w:tc>
          <w:tcPr>
            <w:tcW w:w="2236" w:type="dxa"/>
          </w:tcPr>
          <w:p w:rsidR="00A17FFC" w:rsidRPr="006D5184" w:rsidRDefault="00A17FFC" w:rsidP="001C3C20">
            <w:pPr>
              <w:spacing w:line="240" w:lineRule="atLeast"/>
              <w:jc w:val="center"/>
            </w:pPr>
          </w:p>
        </w:tc>
        <w:tc>
          <w:tcPr>
            <w:tcW w:w="2236" w:type="dxa"/>
            <w:shd w:val="clear" w:color="auto" w:fill="auto"/>
          </w:tcPr>
          <w:p w:rsidR="00A17FFC" w:rsidRPr="006D5184" w:rsidRDefault="00A17FFC" w:rsidP="001C3C20">
            <w:pPr>
              <w:spacing w:line="240" w:lineRule="atLeast"/>
              <w:jc w:val="center"/>
            </w:pPr>
          </w:p>
        </w:tc>
      </w:tr>
      <w:tr w:rsidR="00A17FFC" w:rsidRPr="006D5184" w:rsidTr="00A17FFC">
        <w:trPr>
          <w:trHeight w:val="352"/>
        </w:trPr>
        <w:tc>
          <w:tcPr>
            <w:tcW w:w="507" w:type="dxa"/>
            <w:shd w:val="clear" w:color="auto" w:fill="auto"/>
          </w:tcPr>
          <w:p w:rsidR="00A17FFC" w:rsidRPr="006D5184" w:rsidRDefault="00A17FFC" w:rsidP="001C3C20">
            <w:pPr>
              <w:spacing w:line="240" w:lineRule="atLeast"/>
              <w:jc w:val="center"/>
            </w:pPr>
            <w:r w:rsidRPr="006D5184">
              <w:t>2</w:t>
            </w:r>
          </w:p>
        </w:tc>
        <w:tc>
          <w:tcPr>
            <w:tcW w:w="5258" w:type="dxa"/>
            <w:shd w:val="clear" w:color="auto" w:fill="auto"/>
          </w:tcPr>
          <w:p w:rsidR="00A17FFC" w:rsidRPr="006D5184" w:rsidRDefault="00A17FFC" w:rsidP="00166791">
            <w:pPr>
              <w:spacing w:line="240" w:lineRule="atLeast"/>
              <w:ind w:left="1418"/>
              <w:jc w:val="left"/>
            </w:pPr>
            <w:r w:rsidRPr="006D5184">
              <w:rPr>
                <w:szCs w:val="28"/>
                <w:shd w:val="clear" w:color="auto" w:fill="FFFFFF"/>
              </w:rPr>
              <w:t>ООО «КРАСФАН»</w:t>
            </w:r>
          </w:p>
        </w:tc>
        <w:tc>
          <w:tcPr>
            <w:tcW w:w="2236" w:type="dxa"/>
            <w:shd w:val="clear" w:color="auto" w:fill="auto"/>
          </w:tcPr>
          <w:p w:rsidR="00A17FFC" w:rsidRPr="006D5184" w:rsidRDefault="00A17FFC" w:rsidP="004068D4">
            <w:pPr>
              <w:spacing w:line="240" w:lineRule="atLeast"/>
              <w:jc w:val="center"/>
            </w:pPr>
            <w:r w:rsidRPr="006D5184">
              <w:t>269</w:t>
            </w:r>
          </w:p>
        </w:tc>
        <w:tc>
          <w:tcPr>
            <w:tcW w:w="2236" w:type="dxa"/>
          </w:tcPr>
          <w:p w:rsidR="00A17FFC" w:rsidRDefault="004068D4" w:rsidP="00875B84">
            <w:pPr>
              <w:spacing w:line="240" w:lineRule="atLeast"/>
              <w:jc w:val="center"/>
            </w:pPr>
            <w:r>
              <w:t>357</w:t>
            </w:r>
          </w:p>
        </w:tc>
        <w:tc>
          <w:tcPr>
            <w:tcW w:w="2236" w:type="dxa"/>
          </w:tcPr>
          <w:p w:rsidR="00A17FFC" w:rsidRPr="006D5184" w:rsidRDefault="00A17FFC" w:rsidP="001C3C20">
            <w:pPr>
              <w:spacing w:line="240" w:lineRule="atLeast"/>
              <w:jc w:val="center"/>
            </w:pPr>
            <w:r>
              <w:t>46</w:t>
            </w:r>
          </w:p>
        </w:tc>
        <w:tc>
          <w:tcPr>
            <w:tcW w:w="2236" w:type="dxa"/>
            <w:shd w:val="clear" w:color="auto" w:fill="auto"/>
          </w:tcPr>
          <w:p w:rsidR="00A17FFC" w:rsidRPr="006D5184" w:rsidRDefault="00A17FFC" w:rsidP="004068D4">
            <w:pPr>
              <w:spacing w:line="240" w:lineRule="atLeast"/>
              <w:jc w:val="center"/>
            </w:pPr>
            <w:r>
              <w:t>42</w:t>
            </w:r>
          </w:p>
        </w:tc>
      </w:tr>
      <w:tr w:rsidR="00A17FFC" w:rsidRPr="006D5184" w:rsidTr="00A17FFC">
        <w:trPr>
          <w:trHeight w:val="338"/>
        </w:trPr>
        <w:tc>
          <w:tcPr>
            <w:tcW w:w="507" w:type="dxa"/>
            <w:shd w:val="clear" w:color="auto" w:fill="auto"/>
          </w:tcPr>
          <w:p w:rsidR="00A17FFC" w:rsidRPr="006D5184" w:rsidRDefault="00A17FFC" w:rsidP="001C3C20">
            <w:pPr>
              <w:spacing w:line="240" w:lineRule="atLeast"/>
              <w:jc w:val="center"/>
            </w:pPr>
            <w:r w:rsidRPr="006D5184">
              <w:t>3</w:t>
            </w:r>
          </w:p>
        </w:tc>
        <w:tc>
          <w:tcPr>
            <w:tcW w:w="5258" w:type="dxa"/>
            <w:shd w:val="clear" w:color="auto" w:fill="auto"/>
          </w:tcPr>
          <w:p w:rsidR="00A17FFC" w:rsidRPr="006D5184" w:rsidRDefault="00A17FFC" w:rsidP="00166791">
            <w:pPr>
              <w:spacing w:line="240" w:lineRule="atLeast"/>
              <w:ind w:left="1418"/>
              <w:jc w:val="left"/>
              <w:rPr>
                <w:szCs w:val="28"/>
              </w:rPr>
            </w:pPr>
            <w:r w:rsidRPr="006D5184">
              <w:rPr>
                <w:szCs w:val="28"/>
              </w:rPr>
              <w:t>ООО «СЗХИ»</w:t>
            </w:r>
          </w:p>
        </w:tc>
        <w:tc>
          <w:tcPr>
            <w:tcW w:w="2236" w:type="dxa"/>
            <w:shd w:val="clear" w:color="auto" w:fill="auto"/>
          </w:tcPr>
          <w:p w:rsidR="00A17FFC" w:rsidRPr="006D5184" w:rsidRDefault="00A17FFC" w:rsidP="00863D6E">
            <w:pPr>
              <w:spacing w:line="240" w:lineRule="atLeast"/>
              <w:jc w:val="center"/>
            </w:pPr>
            <w:r w:rsidRPr="006D5184">
              <w:t>7</w:t>
            </w:r>
            <w:r>
              <w:t>1</w:t>
            </w:r>
          </w:p>
        </w:tc>
        <w:tc>
          <w:tcPr>
            <w:tcW w:w="2236" w:type="dxa"/>
          </w:tcPr>
          <w:p w:rsidR="00A17FFC" w:rsidRPr="006D5184" w:rsidRDefault="00A17FFC" w:rsidP="00875B84">
            <w:pPr>
              <w:spacing w:line="240" w:lineRule="atLeast"/>
              <w:jc w:val="center"/>
            </w:pPr>
            <w:r>
              <w:t>85</w:t>
            </w:r>
          </w:p>
        </w:tc>
        <w:tc>
          <w:tcPr>
            <w:tcW w:w="2236" w:type="dxa"/>
          </w:tcPr>
          <w:p w:rsidR="00A17FFC" w:rsidRPr="006D5184" w:rsidRDefault="00A17FFC" w:rsidP="001C3C20">
            <w:pPr>
              <w:spacing w:line="240" w:lineRule="atLeast"/>
              <w:jc w:val="center"/>
            </w:pPr>
            <w:r>
              <w:t>4</w:t>
            </w:r>
          </w:p>
        </w:tc>
        <w:tc>
          <w:tcPr>
            <w:tcW w:w="2236" w:type="dxa"/>
            <w:shd w:val="clear" w:color="auto" w:fill="auto"/>
          </w:tcPr>
          <w:p w:rsidR="00A17FFC" w:rsidRPr="006D5184" w:rsidRDefault="00A17FFC" w:rsidP="004068D4">
            <w:pPr>
              <w:spacing w:line="240" w:lineRule="atLeast"/>
              <w:jc w:val="center"/>
            </w:pPr>
            <w:r w:rsidRPr="006D5184">
              <w:t>10</w:t>
            </w:r>
          </w:p>
        </w:tc>
      </w:tr>
      <w:tr w:rsidR="00A17FFC" w:rsidRPr="00F877D0" w:rsidTr="00A17FFC">
        <w:trPr>
          <w:trHeight w:val="352"/>
        </w:trPr>
        <w:tc>
          <w:tcPr>
            <w:tcW w:w="507" w:type="dxa"/>
            <w:shd w:val="clear" w:color="auto" w:fill="auto"/>
          </w:tcPr>
          <w:p w:rsidR="00A17FFC" w:rsidRPr="006D5184" w:rsidRDefault="00A17FFC" w:rsidP="001C3C20">
            <w:pPr>
              <w:spacing w:line="240" w:lineRule="atLeast"/>
              <w:jc w:val="center"/>
            </w:pPr>
            <w:r w:rsidRPr="006D5184">
              <w:t>4</w:t>
            </w:r>
          </w:p>
        </w:tc>
        <w:tc>
          <w:tcPr>
            <w:tcW w:w="5258" w:type="dxa"/>
            <w:shd w:val="clear" w:color="auto" w:fill="auto"/>
          </w:tcPr>
          <w:p w:rsidR="00A17FFC" w:rsidRPr="006D5184" w:rsidRDefault="00A17FFC" w:rsidP="00166791">
            <w:pPr>
              <w:spacing w:line="240" w:lineRule="atLeast"/>
              <w:ind w:left="1418"/>
              <w:jc w:val="left"/>
              <w:rPr>
                <w:szCs w:val="28"/>
                <w:shd w:val="clear" w:color="auto" w:fill="FFFFFF"/>
              </w:rPr>
            </w:pPr>
            <w:r w:rsidRPr="006D5184">
              <w:rPr>
                <w:szCs w:val="28"/>
              </w:rPr>
              <w:t>ООО «Выбор-Сибирь»</w:t>
            </w:r>
          </w:p>
        </w:tc>
        <w:tc>
          <w:tcPr>
            <w:tcW w:w="2236" w:type="dxa"/>
            <w:shd w:val="clear" w:color="auto" w:fill="auto"/>
          </w:tcPr>
          <w:p w:rsidR="00A17FFC" w:rsidRPr="006D5184" w:rsidRDefault="00A17FFC" w:rsidP="00863D6E">
            <w:pPr>
              <w:spacing w:line="240" w:lineRule="atLeast"/>
              <w:jc w:val="center"/>
            </w:pPr>
            <w:r w:rsidRPr="006D5184">
              <w:t>6</w:t>
            </w:r>
            <w:r>
              <w:t>0</w:t>
            </w:r>
          </w:p>
        </w:tc>
        <w:tc>
          <w:tcPr>
            <w:tcW w:w="2236" w:type="dxa"/>
          </w:tcPr>
          <w:p w:rsidR="00A17FFC" w:rsidRPr="006D5184" w:rsidRDefault="00A17FFC" w:rsidP="00875B84">
            <w:pPr>
              <w:spacing w:line="240" w:lineRule="atLeast"/>
              <w:jc w:val="center"/>
            </w:pPr>
            <w:r>
              <w:t>68</w:t>
            </w:r>
          </w:p>
        </w:tc>
        <w:tc>
          <w:tcPr>
            <w:tcW w:w="2236" w:type="dxa"/>
          </w:tcPr>
          <w:p w:rsidR="00A17FFC" w:rsidRPr="006D5184" w:rsidRDefault="00A17FFC" w:rsidP="001C3C20">
            <w:pPr>
              <w:spacing w:line="240" w:lineRule="atLeast"/>
              <w:jc w:val="center"/>
            </w:pPr>
            <w:r>
              <w:t>3</w:t>
            </w:r>
          </w:p>
        </w:tc>
        <w:tc>
          <w:tcPr>
            <w:tcW w:w="2236" w:type="dxa"/>
            <w:shd w:val="clear" w:color="auto" w:fill="auto"/>
          </w:tcPr>
          <w:p w:rsidR="00A17FFC" w:rsidRDefault="00A17FFC" w:rsidP="001C3C20">
            <w:pPr>
              <w:spacing w:line="240" w:lineRule="atLeast"/>
              <w:jc w:val="center"/>
            </w:pPr>
            <w:r w:rsidRPr="006D5184">
              <w:t>5</w:t>
            </w:r>
          </w:p>
        </w:tc>
      </w:tr>
    </w:tbl>
    <w:p w:rsidR="00ED1059" w:rsidRDefault="00ED1059">
      <w:pPr>
        <w:spacing w:line="240" w:lineRule="atLeast"/>
        <w:jc w:val="center"/>
      </w:pPr>
    </w:p>
    <w:tbl>
      <w:tblPr>
        <w:tblW w:w="0" w:type="auto"/>
        <w:shd w:val="clear" w:color="auto" w:fill="D9D9D9"/>
        <w:tblLook w:val="04A0" w:firstRow="1" w:lastRow="0" w:firstColumn="1" w:lastColumn="0" w:noHBand="0" w:noVBand="1"/>
      </w:tblPr>
      <w:tblGrid>
        <w:gridCol w:w="14572"/>
      </w:tblGrid>
      <w:tr w:rsidR="00722A94" w:rsidRPr="00557A5E" w:rsidTr="00DB433B">
        <w:tc>
          <w:tcPr>
            <w:tcW w:w="14788" w:type="dxa"/>
            <w:shd w:val="clear" w:color="auto" w:fill="D9D9D9"/>
          </w:tcPr>
          <w:p w:rsidR="00722A94" w:rsidRPr="00557A5E" w:rsidRDefault="00722A94" w:rsidP="00DB433B">
            <w:pPr>
              <w:shd w:val="clear" w:color="auto" w:fill="FFFFFF"/>
              <w:spacing w:line="240" w:lineRule="atLeast"/>
              <w:jc w:val="center"/>
              <w:rPr>
                <w:rFonts w:eastAsia="Arial Unicode MS"/>
                <w:b/>
              </w:rPr>
            </w:pPr>
          </w:p>
          <w:p w:rsidR="00722A94" w:rsidRPr="00557A5E" w:rsidRDefault="00722A94" w:rsidP="00DB433B">
            <w:pPr>
              <w:spacing w:line="240" w:lineRule="atLeast"/>
              <w:jc w:val="center"/>
              <w:rPr>
                <w:rFonts w:eastAsia="Arial Unicode MS"/>
                <w:b/>
              </w:rPr>
            </w:pPr>
            <w:r w:rsidRPr="00557A5E">
              <w:rPr>
                <w:rFonts w:eastAsia="Arial Unicode MS"/>
                <w:b/>
              </w:rPr>
              <w:t>2.3. Перечень мероприятий проекта</w:t>
            </w:r>
          </w:p>
        </w:tc>
      </w:tr>
    </w:tbl>
    <w:p w:rsidR="00F877D0" w:rsidRDefault="00F877D0">
      <w:pPr>
        <w:spacing w:line="240" w:lineRule="atLeast"/>
        <w:jc w:val="center"/>
      </w:pPr>
    </w:p>
    <w:p w:rsidR="00F877D0" w:rsidRDefault="00F877D0">
      <w:pPr>
        <w:spacing w:line="24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3969"/>
        <w:gridCol w:w="2693"/>
        <w:gridCol w:w="2835"/>
        <w:gridCol w:w="2064"/>
      </w:tblGrid>
      <w:tr w:rsidR="00174761" w:rsidTr="00A975AB">
        <w:tc>
          <w:tcPr>
            <w:tcW w:w="534" w:type="dxa"/>
            <w:shd w:val="clear" w:color="auto" w:fill="auto"/>
          </w:tcPr>
          <w:p w:rsidR="003F72AA" w:rsidRDefault="003F72AA" w:rsidP="00CE1C27">
            <w:pPr>
              <w:spacing w:line="240" w:lineRule="atLeast"/>
              <w:jc w:val="center"/>
            </w:pPr>
            <w:r>
              <w:t>№</w:t>
            </w:r>
          </w:p>
        </w:tc>
        <w:tc>
          <w:tcPr>
            <w:tcW w:w="2693" w:type="dxa"/>
            <w:shd w:val="clear" w:color="auto" w:fill="auto"/>
          </w:tcPr>
          <w:p w:rsidR="003F72AA" w:rsidRDefault="003F72AA" w:rsidP="00CE1C27">
            <w:pPr>
              <w:spacing w:line="240" w:lineRule="atLeast"/>
              <w:jc w:val="center"/>
            </w:pPr>
            <w:r>
              <w:t>Наименование мероприятия</w:t>
            </w:r>
          </w:p>
        </w:tc>
        <w:tc>
          <w:tcPr>
            <w:tcW w:w="3969" w:type="dxa"/>
            <w:shd w:val="clear" w:color="auto" w:fill="auto"/>
          </w:tcPr>
          <w:p w:rsidR="003F72AA" w:rsidRDefault="003F72AA" w:rsidP="00CE1C27">
            <w:pPr>
              <w:spacing w:line="240" w:lineRule="atLeast"/>
              <w:jc w:val="center"/>
            </w:pPr>
            <w:r>
              <w:t>Форма реализации</w:t>
            </w:r>
          </w:p>
        </w:tc>
        <w:tc>
          <w:tcPr>
            <w:tcW w:w="2693" w:type="dxa"/>
            <w:shd w:val="clear" w:color="auto" w:fill="auto"/>
          </w:tcPr>
          <w:p w:rsidR="003F72AA" w:rsidRDefault="003F72AA" w:rsidP="00CE1C27">
            <w:pPr>
              <w:spacing w:line="240" w:lineRule="atLeast"/>
              <w:jc w:val="center"/>
            </w:pPr>
            <w:r>
              <w:t>Сроки реализации</w:t>
            </w:r>
          </w:p>
        </w:tc>
        <w:tc>
          <w:tcPr>
            <w:tcW w:w="2835" w:type="dxa"/>
            <w:shd w:val="clear" w:color="auto" w:fill="auto"/>
          </w:tcPr>
          <w:p w:rsidR="003F72AA" w:rsidRDefault="003F72AA" w:rsidP="00CE1C27">
            <w:pPr>
              <w:spacing w:line="240" w:lineRule="atLeast"/>
              <w:jc w:val="center"/>
            </w:pPr>
            <w:r>
              <w:t>Результаты</w:t>
            </w:r>
          </w:p>
        </w:tc>
        <w:tc>
          <w:tcPr>
            <w:tcW w:w="2064" w:type="dxa"/>
            <w:shd w:val="clear" w:color="auto" w:fill="auto"/>
          </w:tcPr>
          <w:p w:rsidR="003F72AA" w:rsidRDefault="003F72AA" w:rsidP="00CE1C27">
            <w:pPr>
              <w:spacing w:line="240" w:lineRule="atLeast"/>
              <w:jc w:val="center"/>
            </w:pPr>
            <w:r>
              <w:t>Исполнители мероприятия</w:t>
            </w:r>
          </w:p>
        </w:tc>
      </w:tr>
      <w:tr w:rsidR="00174761" w:rsidRPr="0086515C" w:rsidTr="00A975AB">
        <w:tc>
          <w:tcPr>
            <w:tcW w:w="534" w:type="dxa"/>
            <w:shd w:val="clear" w:color="auto" w:fill="auto"/>
          </w:tcPr>
          <w:p w:rsidR="00124EBA" w:rsidRPr="0086515C" w:rsidRDefault="00124EBA" w:rsidP="004E29C1">
            <w:pPr>
              <w:spacing w:line="240" w:lineRule="atLeast"/>
              <w:ind w:left="-577" w:firstLine="435"/>
              <w:jc w:val="center"/>
              <w:rPr>
                <w:sz w:val="24"/>
                <w:szCs w:val="24"/>
              </w:rPr>
            </w:pPr>
            <w:r w:rsidRPr="0086515C">
              <w:rPr>
                <w:sz w:val="24"/>
                <w:szCs w:val="24"/>
              </w:rPr>
              <w:t>1</w:t>
            </w:r>
          </w:p>
        </w:tc>
        <w:tc>
          <w:tcPr>
            <w:tcW w:w="2693" w:type="dxa"/>
            <w:shd w:val="clear" w:color="auto" w:fill="auto"/>
          </w:tcPr>
          <w:p w:rsidR="00124EBA" w:rsidRPr="0086515C" w:rsidRDefault="00124EBA" w:rsidP="006304F8">
            <w:pPr>
              <w:autoSpaceDE w:val="0"/>
              <w:autoSpaceDN w:val="0"/>
              <w:adjustRightInd w:val="0"/>
              <w:spacing w:line="240" w:lineRule="auto"/>
              <w:jc w:val="left"/>
              <w:rPr>
                <w:bCs/>
                <w:sz w:val="24"/>
                <w:szCs w:val="24"/>
              </w:rPr>
            </w:pPr>
            <w:r w:rsidRPr="0086515C">
              <w:rPr>
                <w:bCs/>
                <w:sz w:val="24"/>
                <w:szCs w:val="24"/>
              </w:rPr>
              <w:t>Создание рабочей группы по реализации проекта с включением в ее состав представителей заинтересованных сторон.</w:t>
            </w:r>
          </w:p>
          <w:p w:rsidR="00124EBA" w:rsidRPr="0086515C" w:rsidRDefault="00124EBA" w:rsidP="006304F8">
            <w:pPr>
              <w:spacing w:line="240" w:lineRule="auto"/>
              <w:jc w:val="left"/>
              <w:rPr>
                <w:sz w:val="24"/>
                <w:szCs w:val="24"/>
              </w:rPr>
            </w:pPr>
          </w:p>
        </w:tc>
        <w:tc>
          <w:tcPr>
            <w:tcW w:w="3969" w:type="dxa"/>
            <w:shd w:val="clear" w:color="auto" w:fill="auto"/>
          </w:tcPr>
          <w:p w:rsidR="00124EBA" w:rsidRPr="0086515C" w:rsidRDefault="00124EBA" w:rsidP="006304F8">
            <w:pPr>
              <w:spacing w:line="240" w:lineRule="auto"/>
              <w:jc w:val="left"/>
              <w:rPr>
                <w:sz w:val="24"/>
                <w:szCs w:val="24"/>
              </w:rPr>
            </w:pPr>
            <w:r w:rsidRPr="0086515C">
              <w:rPr>
                <w:rStyle w:val="1"/>
                <w:rFonts w:eastAsia="Calibri"/>
                <w:sz w:val="24"/>
                <w:szCs w:val="24"/>
              </w:rPr>
              <w:t>Проведение совещания</w:t>
            </w:r>
            <w:r w:rsidRPr="0086515C">
              <w:rPr>
                <w:sz w:val="24"/>
                <w:szCs w:val="24"/>
              </w:rPr>
              <w:t xml:space="preserve"> КГКУ «ЦЗН г. Сосновоборска»</w:t>
            </w:r>
            <w:r w:rsidRPr="0086515C">
              <w:rPr>
                <w:rStyle w:val="1"/>
                <w:rFonts w:eastAsia="Calibri"/>
                <w:sz w:val="24"/>
                <w:szCs w:val="24"/>
              </w:rPr>
              <w:t xml:space="preserve"> с предприятиями для предложения создания рабочей группы по реализации Проекта. Обоснование взаимовыгодного сотрудничества в сфере рынка труда. Информирование возможностей такого сотрудничества и необходимости взаимодействия</w:t>
            </w:r>
          </w:p>
        </w:tc>
        <w:tc>
          <w:tcPr>
            <w:tcW w:w="2693" w:type="dxa"/>
            <w:shd w:val="clear" w:color="auto" w:fill="auto"/>
          </w:tcPr>
          <w:p w:rsidR="00124EBA" w:rsidRPr="002B1CF1" w:rsidRDefault="00B33287" w:rsidP="003B18DC">
            <w:pPr>
              <w:spacing w:line="240" w:lineRule="auto"/>
              <w:ind w:left="-108" w:right="-108"/>
              <w:jc w:val="center"/>
              <w:rPr>
                <w:sz w:val="24"/>
                <w:szCs w:val="24"/>
                <w:lang w:val="en-US"/>
              </w:rPr>
            </w:pPr>
            <w:r w:rsidRPr="002B1CF1">
              <w:rPr>
                <w:sz w:val="24"/>
                <w:szCs w:val="24"/>
              </w:rPr>
              <w:t>Декабрь 2018 года</w:t>
            </w:r>
          </w:p>
        </w:tc>
        <w:tc>
          <w:tcPr>
            <w:tcW w:w="2835" w:type="dxa"/>
            <w:shd w:val="clear" w:color="auto" w:fill="auto"/>
          </w:tcPr>
          <w:p w:rsidR="00124EBA" w:rsidRPr="0086515C" w:rsidRDefault="00124EBA" w:rsidP="00174761">
            <w:pPr>
              <w:shd w:val="clear" w:color="auto" w:fill="FFFFFF"/>
              <w:spacing w:line="240" w:lineRule="auto"/>
              <w:jc w:val="left"/>
              <w:rPr>
                <w:b/>
                <w:sz w:val="24"/>
                <w:szCs w:val="24"/>
              </w:rPr>
            </w:pPr>
            <w:r w:rsidRPr="0086515C">
              <w:rPr>
                <w:sz w:val="24"/>
                <w:szCs w:val="24"/>
              </w:rPr>
              <w:t>Выработка согласованных решений по реализации исполнителями мероприятий Проекта. Координация</w:t>
            </w:r>
            <w:r w:rsidRPr="0086515C">
              <w:rPr>
                <w:b/>
                <w:sz w:val="24"/>
                <w:szCs w:val="24"/>
              </w:rPr>
              <w:t xml:space="preserve"> </w:t>
            </w:r>
            <w:r w:rsidRPr="0086515C">
              <w:rPr>
                <w:sz w:val="24"/>
                <w:szCs w:val="24"/>
              </w:rPr>
              <w:t xml:space="preserve">действий непосредственных исполнителей мероприятий. Текущий </w:t>
            </w:r>
            <w:r w:rsidRPr="0086515C">
              <w:rPr>
                <w:sz w:val="24"/>
                <w:szCs w:val="24"/>
              </w:rPr>
              <w:lastRenderedPageBreak/>
              <w:t>(оперативный) мониторинг проекта.</w:t>
            </w:r>
          </w:p>
        </w:tc>
        <w:tc>
          <w:tcPr>
            <w:tcW w:w="2064" w:type="dxa"/>
            <w:shd w:val="clear" w:color="auto" w:fill="auto"/>
          </w:tcPr>
          <w:p w:rsidR="00124EBA" w:rsidRPr="0086515C" w:rsidRDefault="00124EBA" w:rsidP="00174761">
            <w:pPr>
              <w:spacing w:line="240" w:lineRule="auto"/>
              <w:ind w:left="-74"/>
              <w:jc w:val="left"/>
              <w:rPr>
                <w:sz w:val="24"/>
                <w:szCs w:val="24"/>
              </w:rPr>
            </w:pPr>
            <w:r w:rsidRPr="0086515C">
              <w:rPr>
                <w:sz w:val="24"/>
                <w:szCs w:val="24"/>
              </w:rPr>
              <w:lastRenderedPageBreak/>
              <w:t>КГКУ «ЦЗН г. Сосновоборска», Администрация города, представители предприятий</w:t>
            </w:r>
          </w:p>
        </w:tc>
      </w:tr>
      <w:tr w:rsidR="00174761" w:rsidRPr="0086515C" w:rsidTr="00A975AB">
        <w:tc>
          <w:tcPr>
            <w:tcW w:w="534" w:type="dxa"/>
            <w:shd w:val="clear" w:color="auto" w:fill="auto"/>
          </w:tcPr>
          <w:p w:rsidR="00174761" w:rsidRPr="0086515C" w:rsidRDefault="00174761" w:rsidP="004E29C1">
            <w:pPr>
              <w:spacing w:line="240" w:lineRule="atLeast"/>
              <w:ind w:left="-577" w:firstLine="435"/>
              <w:jc w:val="center"/>
              <w:rPr>
                <w:sz w:val="24"/>
                <w:szCs w:val="24"/>
              </w:rPr>
            </w:pPr>
            <w:r w:rsidRPr="0086515C">
              <w:rPr>
                <w:sz w:val="24"/>
                <w:szCs w:val="24"/>
              </w:rPr>
              <w:t>2</w:t>
            </w:r>
          </w:p>
        </w:tc>
        <w:tc>
          <w:tcPr>
            <w:tcW w:w="2693" w:type="dxa"/>
            <w:shd w:val="clear" w:color="auto" w:fill="auto"/>
          </w:tcPr>
          <w:p w:rsidR="00174761" w:rsidRPr="0086515C" w:rsidRDefault="00174761" w:rsidP="006D5184">
            <w:pPr>
              <w:autoSpaceDE w:val="0"/>
              <w:autoSpaceDN w:val="0"/>
              <w:adjustRightInd w:val="0"/>
              <w:spacing w:line="240" w:lineRule="auto"/>
              <w:jc w:val="left"/>
              <w:rPr>
                <w:bCs/>
                <w:sz w:val="24"/>
                <w:szCs w:val="24"/>
              </w:rPr>
            </w:pPr>
            <w:r w:rsidRPr="0086515C">
              <w:rPr>
                <w:bCs/>
                <w:sz w:val="24"/>
                <w:szCs w:val="24"/>
              </w:rPr>
              <w:t>Сбор информации</w:t>
            </w:r>
            <w:r w:rsidR="00C627D7">
              <w:rPr>
                <w:bCs/>
                <w:sz w:val="24"/>
                <w:szCs w:val="24"/>
              </w:rPr>
              <w:t>.</w:t>
            </w:r>
          </w:p>
        </w:tc>
        <w:tc>
          <w:tcPr>
            <w:tcW w:w="3969" w:type="dxa"/>
            <w:shd w:val="clear" w:color="auto" w:fill="auto"/>
          </w:tcPr>
          <w:p w:rsidR="00174761" w:rsidRPr="0086515C" w:rsidRDefault="00174761" w:rsidP="006304F8">
            <w:pPr>
              <w:spacing w:line="240" w:lineRule="auto"/>
              <w:ind w:firstLine="175"/>
              <w:jc w:val="left"/>
              <w:rPr>
                <w:rStyle w:val="1"/>
                <w:rFonts w:eastAsia="Calibri"/>
                <w:sz w:val="24"/>
                <w:szCs w:val="24"/>
              </w:rPr>
            </w:pPr>
            <w:r w:rsidRPr="0086515C">
              <w:rPr>
                <w:sz w:val="24"/>
                <w:szCs w:val="24"/>
              </w:rPr>
              <w:t>Собрать полную информации о текущей кадровой потребности по работодателям промышленной зоны и проводить её оперативную актуализацию</w:t>
            </w:r>
          </w:p>
        </w:tc>
        <w:tc>
          <w:tcPr>
            <w:tcW w:w="2693" w:type="dxa"/>
            <w:shd w:val="clear" w:color="auto" w:fill="auto"/>
          </w:tcPr>
          <w:p w:rsidR="00174761" w:rsidRPr="002B1CF1" w:rsidRDefault="00174761" w:rsidP="00A975AB">
            <w:pPr>
              <w:spacing w:line="240" w:lineRule="auto"/>
              <w:ind w:left="-108" w:right="-108"/>
              <w:jc w:val="center"/>
              <w:rPr>
                <w:sz w:val="24"/>
                <w:szCs w:val="24"/>
              </w:rPr>
            </w:pPr>
            <w:r w:rsidRPr="002B1CF1">
              <w:rPr>
                <w:sz w:val="24"/>
                <w:szCs w:val="24"/>
              </w:rPr>
              <w:t>Декабрь 2018</w:t>
            </w:r>
            <w:r w:rsidR="002B1CF1" w:rsidRPr="002B1CF1">
              <w:rPr>
                <w:sz w:val="24"/>
                <w:szCs w:val="24"/>
              </w:rPr>
              <w:t xml:space="preserve"> </w:t>
            </w:r>
            <w:r w:rsidRPr="002B1CF1">
              <w:rPr>
                <w:sz w:val="24"/>
                <w:szCs w:val="24"/>
              </w:rPr>
              <w:t>года</w:t>
            </w:r>
            <w:r w:rsidR="00425853" w:rsidRPr="002B1CF1">
              <w:rPr>
                <w:sz w:val="24"/>
                <w:szCs w:val="24"/>
              </w:rPr>
              <w:t xml:space="preserve"> – Январь</w:t>
            </w:r>
            <w:r w:rsidR="002B1CF1" w:rsidRPr="002B1CF1">
              <w:rPr>
                <w:sz w:val="24"/>
                <w:szCs w:val="24"/>
              </w:rPr>
              <w:t xml:space="preserve"> </w:t>
            </w:r>
            <w:r w:rsidR="00425853" w:rsidRPr="002B1CF1">
              <w:rPr>
                <w:sz w:val="24"/>
                <w:szCs w:val="24"/>
              </w:rPr>
              <w:t>2019 года</w:t>
            </w:r>
          </w:p>
        </w:tc>
        <w:tc>
          <w:tcPr>
            <w:tcW w:w="2835" w:type="dxa"/>
            <w:shd w:val="clear" w:color="auto" w:fill="auto"/>
          </w:tcPr>
          <w:p w:rsidR="00174761" w:rsidRPr="002B1CF1" w:rsidRDefault="00174761" w:rsidP="00174761">
            <w:pPr>
              <w:spacing w:line="240" w:lineRule="auto"/>
              <w:ind w:left="-74"/>
              <w:jc w:val="left"/>
              <w:rPr>
                <w:sz w:val="24"/>
                <w:szCs w:val="24"/>
              </w:rPr>
            </w:pPr>
            <w:r w:rsidRPr="002B1CF1">
              <w:rPr>
                <w:sz w:val="24"/>
                <w:szCs w:val="24"/>
              </w:rPr>
              <w:t xml:space="preserve"> Наличие актуальной информации о кадровой потребности с учетом перспектив развития предприятий </w:t>
            </w:r>
          </w:p>
        </w:tc>
        <w:tc>
          <w:tcPr>
            <w:tcW w:w="2064" w:type="dxa"/>
            <w:shd w:val="clear" w:color="auto" w:fill="auto"/>
          </w:tcPr>
          <w:p w:rsidR="00174761" w:rsidRPr="0086515C" w:rsidRDefault="00174761" w:rsidP="00425853">
            <w:pPr>
              <w:spacing w:line="240" w:lineRule="auto"/>
              <w:ind w:left="-74"/>
              <w:jc w:val="left"/>
              <w:rPr>
                <w:sz w:val="24"/>
                <w:szCs w:val="24"/>
              </w:rPr>
            </w:pPr>
            <w:r w:rsidRPr="0086515C">
              <w:rPr>
                <w:sz w:val="24"/>
                <w:szCs w:val="24"/>
              </w:rPr>
              <w:t xml:space="preserve">КГКУ «ЦЗН г. Сосновоборска», </w:t>
            </w:r>
            <w:r w:rsidR="00425853">
              <w:rPr>
                <w:sz w:val="24"/>
                <w:szCs w:val="24"/>
              </w:rPr>
              <w:t>работодатели</w:t>
            </w:r>
            <w:r w:rsidRPr="0086515C">
              <w:rPr>
                <w:sz w:val="24"/>
                <w:szCs w:val="24"/>
              </w:rPr>
              <w:t xml:space="preserve"> города</w:t>
            </w:r>
          </w:p>
        </w:tc>
      </w:tr>
      <w:tr w:rsidR="00174761" w:rsidRPr="0086515C" w:rsidTr="00A975AB">
        <w:tc>
          <w:tcPr>
            <w:tcW w:w="534" w:type="dxa"/>
            <w:shd w:val="clear" w:color="auto" w:fill="auto"/>
          </w:tcPr>
          <w:p w:rsidR="00174761" w:rsidRPr="0086515C" w:rsidRDefault="00174761" w:rsidP="00C627D7">
            <w:pPr>
              <w:spacing w:line="240" w:lineRule="atLeast"/>
              <w:jc w:val="center"/>
              <w:rPr>
                <w:sz w:val="24"/>
                <w:szCs w:val="24"/>
              </w:rPr>
            </w:pPr>
            <w:r w:rsidRPr="0086515C">
              <w:rPr>
                <w:sz w:val="24"/>
                <w:szCs w:val="24"/>
              </w:rPr>
              <w:t>3</w:t>
            </w:r>
          </w:p>
        </w:tc>
        <w:tc>
          <w:tcPr>
            <w:tcW w:w="2693" w:type="dxa"/>
            <w:shd w:val="clear" w:color="auto" w:fill="auto"/>
          </w:tcPr>
          <w:p w:rsidR="00174761" w:rsidRPr="0086515C" w:rsidRDefault="00174761" w:rsidP="006304F8">
            <w:pPr>
              <w:spacing w:line="240" w:lineRule="auto"/>
              <w:jc w:val="left"/>
              <w:rPr>
                <w:sz w:val="24"/>
                <w:szCs w:val="24"/>
              </w:rPr>
            </w:pPr>
            <w:r w:rsidRPr="0086515C">
              <w:rPr>
                <w:sz w:val="24"/>
                <w:szCs w:val="24"/>
              </w:rPr>
              <w:t>Взаимодействие с работодателем по уточнению наличия дополнительных социальных гарантий и общих условий труда.</w:t>
            </w:r>
          </w:p>
        </w:tc>
        <w:tc>
          <w:tcPr>
            <w:tcW w:w="3969" w:type="dxa"/>
            <w:shd w:val="clear" w:color="auto" w:fill="auto"/>
          </w:tcPr>
          <w:p w:rsidR="00174761" w:rsidRPr="0086515C" w:rsidRDefault="00174761" w:rsidP="006304F8">
            <w:pPr>
              <w:spacing w:before="100" w:beforeAutospacing="1" w:after="100" w:afterAutospacing="1" w:line="240" w:lineRule="auto"/>
              <w:ind w:firstLine="150"/>
              <w:jc w:val="left"/>
              <w:rPr>
                <w:sz w:val="24"/>
                <w:szCs w:val="24"/>
              </w:rPr>
            </w:pPr>
            <w:r w:rsidRPr="0086515C">
              <w:rPr>
                <w:sz w:val="24"/>
                <w:szCs w:val="24"/>
              </w:rPr>
              <w:t>Сбор достоверной информации о</w:t>
            </w:r>
            <w:r w:rsidR="00425853">
              <w:rPr>
                <w:sz w:val="24"/>
                <w:szCs w:val="24"/>
              </w:rPr>
              <w:t>б</w:t>
            </w:r>
            <w:r w:rsidRPr="0086515C">
              <w:rPr>
                <w:sz w:val="24"/>
                <w:szCs w:val="24"/>
              </w:rPr>
              <w:t xml:space="preserve"> условиях труда (зарплата, режим работы, наличие столовой, раздевалки, служебный транспорт и т.д.). Обсуждение мероприятий об улучшении условий и охраны труда. Подготовка сведений о социальных гарантиях предприятий.</w:t>
            </w:r>
          </w:p>
        </w:tc>
        <w:tc>
          <w:tcPr>
            <w:tcW w:w="2693" w:type="dxa"/>
            <w:shd w:val="clear" w:color="auto" w:fill="auto"/>
          </w:tcPr>
          <w:p w:rsidR="00174761" w:rsidRPr="0086515C" w:rsidRDefault="00174761" w:rsidP="00174761">
            <w:pPr>
              <w:spacing w:line="240" w:lineRule="atLeast"/>
              <w:ind w:left="-108" w:right="-108"/>
              <w:jc w:val="center"/>
              <w:rPr>
                <w:sz w:val="24"/>
                <w:szCs w:val="24"/>
              </w:rPr>
            </w:pPr>
            <w:r w:rsidRPr="0086515C">
              <w:rPr>
                <w:sz w:val="24"/>
                <w:szCs w:val="24"/>
              </w:rPr>
              <w:t>Ежеквартально</w:t>
            </w:r>
          </w:p>
        </w:tc>
        <w:tc>
          <w:tcPr>
            <w:tcW w:w="2835" w:type="dxa"/>
            <w:shd w:val="clear" w:color="auto" w:fill="auto"/>
          </w:tcPr>
          <w:p w:rsidR="00174761" w:rsidRPr="0086515C" w:rsidRDefault="00174761" w:rsidP="00174761">
            <w:pPr>
              <w:spacing w:line="240" w:lineRule="atLeast"/>
              <w:ind w:firstLine="34"/>
              <w:jc w:val="left"/>
              <w:rPr>
                <w:sz w:val="24"/>
                <w:szCs w:val="24"/>
              </w:rPr>
            </w:pPr>
            <w:r w:rsidRPr="0086515C">
              <w:rPr>
                <w:sz w:val="24"/>
                <w:szCs w:val="24"/>
              </w:rPr>
              <w:t xml:space="preserve">Предоставление соискателям расширенной   информации об условиях труда и мероприятиях предприятий по их улучшению </w:t>
            </w:r>
          </w:p>
        </w:tc>
        <w:tc>
          <w:tcPr>
            <w:tcW w:w="2064" w:type="dxa"/>
            <w:shd w:val="clear" w:color="auto" w:fill="auto"/>
          </w:tcPr>
          <w:p w:rsidR="00174761" w:rsidRPr="0086515C" w:rsidRDefault="00174761" w:rsidP="00174761">
            <w:pPr>
              <w:spacing w:line="240" w:lineRule="atLeast"/>
              <w:ind w:hanging="108"/>
              <w:jc w:val="left"/>
              <w:rPr>
                <w:sz w:val="24"/>
                <w:szCs w:val="24"/>
              </w:rPr>
            </w:pPr>
            <w:r w:rsidRPr="0086515C">
              <w:rPr>
                <w:sz w:val="24"/>
                <w:szCs w:val="24"/>
              </w:rPr>
              <w:t>КГКУ «ЦЗН    г. Сосновоборска»</w:t>
            </w:r>
            <w:r w:rsidR="00425853">
              <w:rPr>
                <w:sz w:val="24"/>
                <w:szCs w:val="24"/>
              </w:rPr>
              <w:t>, работодатели города</w:t>
            </w:r>
            <w:r w:rsidRPr="0086515C">
              <w:rPr>
                <w:sz w:val="24"/>
                <w:szCs w:val="24"/>
              </w:rPr>
              <w:t xml:space="preserve"> </w:t>
            </w:r>
          </w:p>
        </w:tc>
      </w:tr>
      <w:tr w:rsidR="00174761" w:rsidRPr="0086515C" w:rsidTr="00A975AB">
        <w:tc>
          <w:tcPr>
            <w:tcW w:w="534" w:type="dxa"/>
            <w:shd w:val="clear" w:color="auto" w:fill="auto"/>
          </w:tcPr>
          <w:p w:rsidR="00174761" w:rsidRPr="0086515C" w:rsidRDefault="00174761" w:rsidP="004E29C1">
            <w:pPr>
              <w:spacing w:line="240" w:lineRule="atLeast"/>
              <w:jc w:val="center"/>
              <w:rPr>
                <w:sz w:val="24"/>
                <w:szCs w:val="24"/>
              </w:rPr>
            </w:pPr>
            <w:r w:rsidRPr="0086515C">
              <w:rPr>
                <w:sz w:val="24"/>
                <w:szCs w:val="24"/>
              </w:rPr>
              <w:t>4</w:t>
            </w:r>
          </w:p>
        </w:tc>
        <w:tc>
          <w:tcPr>
            <w:tcW w:w="2693" w:type="dxa"/>
            <w:shd w:val="clear" w:color="auto" w:fill="auto"/>
          </w:tcPr>
          <w:p w:rsidR="00174761" w:rsidRPr="0086515C" w:rsidRDefault="00174761" w:rsidP="006304F8">
            <w:pPr>
              <w:spacing w:line="240" w:lineRule="auto"/>
              <w:jc w:val="left"/>
              <w:rPr>
                <w:sz w:val="24"/>
                <w:szCs w:val="24"/>
              </w:rPr>
            </w:pPr>
            <w:r w:rsidRPr="0086515C">
              <w:rPr>
                <w:sz w:val="24"/>
                <w:szCs w:val="24"/>
              </w:rPr>
              <w:t>Подбор необходимых кадров с использованием имеющихся источников информации</w:t>
            </w:r>
          </w:p>
        </w:tc>
        <w:tc>
          <w:tcPr>
            <w:tcW w:w="3969" w:type="dxa"/>
            <w:shd w:val="clear" w:color="auto" w:fill="auto"/>
          </w:tcPr>
          <w:p w:rsidR="00174761" w:rsidRPr="0086515C" w:rsidRDefault="00174761" w:rsidP="006304F8">
            <w:pPr>
              <w:spacing w:line="240" w:lineRule="atLeast"/>
              <w:jc w:val="left"/>
              <w:rPr>
                <w:sz w:val="24"/>
                <w:szCs w:val="24"/>
              </w:rPr>
            </w:pPr>
            <w:r w:rsidRPr="0086515C">
              <w:rPr>
                <w:rStyle w:val="1"/>
                <w:rFonts w:eastAsia="Calibri"/>
                <w:sz w:val="24"/>
                <w:szCs w:val="24"/>
              </w:rPr>
              <w:t xml:space="preserve">Подбор необходимых работников из числа граждан, зарегистрированных в центре занятости населения (включая граждан, </w:t>
            </w:r>
            <w:proofErr w:type="gramStart"/>
            <w:r w:rsidRPr="0086515C">
              <w:rPr>
                <w:rStyle w:val="1"/>
                <w:rFonts w:eastAsia="Calibri"/>
                <w:sz w:val="24"/>
                <w:szCs w:val="24"/>
              </w:rPr>
              <w:t>зарегистрированных  в</w:t>
            </w:r>
            <w:proofErr w:type="gramEnd"/>
            <w:r w:rsidRPr="0086515C">
              <w:rPr>
                <w:rStyle w:val="1"/>
                <w:rFonts w:eastAsia="Calibri"/>
                <w:sz w:val="24"/>
                <w:szCs w:val="24"/>
              </w:rPr>
              <w:t xml:space="preserve"> банке резюме</w:t>
            </w:r>
            <w:r w:rsidRPr="0086515C">
              <w:rPr>
                <w:sz w:val="24"/>
                <w:szCs w:val="24"/>
              </w:rPr>
              <w:t xml:space="preserve">, </w:t>
            </w:r>
            <w:r w:rsidRPr="0086515C">
              <w:rPr>
                <w:rStyle w:val="1"/>
                <w:rFonts w:eastAsia="Calibri"/>
                <w:sz w:val="24"/>
                <w:szCs w:val="24"/>
              </w:rPr>
              <w:t>высококвалифицированных специалистов с высокой мотивацией к труду), в том числе,   имеющих смежные профессии (специальности), либо проживающих в другой местности, находящихся под риском высвобождения, а также соискателей, самостоятельно разместивших резюме на Портале «Работа в России».</w:t>
            </w:r>
            <w:r w:rsidRPr="0086515C">
              <w:rPr>
                <w:sz w:val="24"/>
                <w:szCs w:val="24"/>
              </w:rPr>
              <w:t xml:space="preserve"> Для уточнения профессионального состава свободных трудовых ресурсов, их </w:t>
            </w:r>
            <w:r w:rsidRPr="0086515C">
              <w:rPr>
                <w:sz w:val="24"/>
                <w:szCs w:val="24"/>
              </w:rPr>
              <w:lastRenderedPageBreak/>
              <w:t>готовности к занятости</w:t>
            </w:r>
            <w:r w:rsidR="006D5184" w:rsidRPr="004525E7">
              <w:rPr>
                <w:sz w:val="24"/>
                <w:szCs w:val="24"/>
              </w:rPr>
              <w:t>, в том числе</w:t>
            </w:r>
            <w:r w:rsidRPr="004525E7">
              <w:rPr>
                <w:sz w:val="24"/>
                <w:szCs w:val="24"/>
              </w:rPr>
              <w:t xml:space="preserve"> на инвестиционных проектах</w:t>
            </w:r>
            <w:r w:rsidRPr="0086515C">
              <w:rPr>
                <w:sz w:val="24"/>
                <w:szCs w:val="24"/>
              </w:rPr>
              <w:t xml:space="preserve"> возможно проведение специализированных опросов (анкетирования) населения о заинтересованности в трудоустройстве (в том числе – о готовности пройти повышение квалификации, переподготовку по востребованным профессиям.</w:t>
            </w:r>
          </w:p>
        </w:tc>
        <w:tc>
          <w:tcPr>
            <w:tcW w:w="2693" w:type="dxa"/>
            <w:shd w:val="clear" w:color="auto" w:fill="auto"/>
          </w:tcPr>
          <w:p w:rsidR="00174761" w:rsidRPr="0086515C" w:rsidRDefault="00174761" w:rsidP="006D5184">
            <w:pPr>
              <w:spacing w:line="240" w:lineRule="atLeast"/>
              <w:ind w:left="-108" w:right="-108"/>
              <w:jc w:val="center"/>
              <w:rPr>
                <w:sz w:val="24"/>
                <w:szCs w:val="24"/>
              </w:rPr>
            </w:pPr>
            <w:r w:rsidRPr="0086515C">
              <w:rPr>
                <w:sz w:val="24"/>
                <w:szCs w:val="24"/>
              </w:rPr>
              <w:lastRenderedPageBreak/>
              <w:t xml:space="preserve">Постоянно </w:t>
            </w:r>
          </w:p>
        </w:tc>
        <w:tc>
          <w:tcPr>
            <w:tcW w:w="2835" w:type="dxa"/>
            <w:shd w:val="clear" w:color="auto" w:fill="auto"/>
          </w:tcPr>
          <w:p w:rsidR="00174761" w:rsidRPr="00C627D7" w:rsidRDefault="00C627D7" w:rsidP="00174761">
            <w:pPr>
              <w:spacing w:line="240" w:lineRule="atLeast"/>
              <w:ind w:firstLine="176"/>
              <w:jc w:val="left"/>
              <w:rPr>
                <w:sz w:val="24"/>
                <w:szCs w:val="24"/>
              </w:rPr>
            </w:pPr>
            <w:r w:rsidRPr="006D5184">
              <w:rPr>
                <w:sz w:val="24"/>
                <w:szCs w:val="24"/>
              </w:rPr>
              <w:t xml:space="preserve">Заполнение кадровой потребности работодателей за счет всех источников трудовых ресурсов. </w:t>
            </w:r>
            <w:r w:rsidR="00174761" w:rsidRPr="006D5184">
              <w:rPr>
                <w:sz w:val="24"/>
                <w:szCs w:val="24"/>
              </w:rPr>
              <w:t>Формирование банка соискателей на перспективные вакансии</w:t>
            </w:r>
          </w:p>
          <w:p w:rsidR="00C627D7" w:rsidRPr="00C627D7" w:rsidRDefault="00C627D7" w:rsidP="00174761">
            <w:pPr>
              <w:spacing w:line="240" w:lineRule="atLeast"/>
              <w:ind w:firstLine="176"/>
              <w:jc w:val="left"/>
              <w:rPr>
                <w:strike/>
                <w:sz w:val="24"/>
                <w:szCs w:val="24"/>
              </w:rPr>
            </w:pPr>
          </w:p>
        </w:tc>
        <w:tc>
          <w:tcPr>
            <w:tcW w:w="2064" w:type="dxa"/>
            <w:shd w:val="clear" w:color="auto" w:fill="auto"/>
          </w:tcPr>
          <w:p w:rsidR="00174761" w:rsidRPr="0086515C" w:rsidRDefault="00174761" w:rsidP="00174761">
            <w:pPr>
              <w:spacing w:line="240" w:lineRule="atLeast"/>
              <w:ind w:firstLine="33"/>
              <w:jc w:val="left"/>
              <w:rPr>
                <w:sz w:val="24"/>
                <w:szCs w:val="24"/>
              </w:rPr>
            </w:pPr>
            <w:r w:rsidRPr="0086515C">
              <w:rPr>
                <w:sz w:val="24"/>
                <w:szCs w:val="24"/>
              </w:rPr>
              <w:t>КГКУ «ЦЗН г. Сосновоборска»</w:t>
            </w:r>
          </w:p>
        </w:tc>
      </w:tr>
      <w:tr w:rsidR="00174761" w:rsidRPr="0086515C" w:rsidTr="00A975AB">
        <w:tc>
          <w:tcPr>
            <w:tcW w:w="534" w:type="dxa"/>
            <w:shd w:val="clear" w:color="auto" w:fill="auto"/>
          </w:tcPr>
          <w:p w:rsidR="00174761" w:rsidRPr="0086515C" w:rsidRDefault="00174761" w:rsidP="004E29C1">
            <w:pPr>
              <w:spacing w:line="240" w:lineRule="atLeast"/>
              <w:jc w:val="center"/>
              <w:rPr>
                <w:sz w:val="24"/>
                <w:szCs w:val="24"/>
              </w:rPr>
            </w:pPr>
            <w:r w:rsidRPr="0086515C">
              <w:rPr>
                <w:sz w:val="24"/>
                <w:szCs w:val="24"/>
              </w:rPr>
              <w:t>5</w:t>
            </w:r>
          </w:p>
        </w:tc>
        <w:tc>
          <w:tcPr>
            <w:tcW w:w="2693" w:type="dxa"/>
            <w:shd w:val="clear" w:color="auto" w:fill="auto"/>
          </w:tcPr>
          <w:p w:rsidR="00174761" w:rsidRPr="0086515C" w:rsidRDefault="00174761" w:rsidP="006304F8">
            <w:pPr>
              <w:spacing w:line="240" w:lineRule="auto"/>
              <w:jc w:val="left"/>
              <w:rPr>
                <w:sz w:val="24"/>
                <w:szCs w:val="24"/>
              </w:rPr>
            </w:pPr>
            <w:r w:rsidRPr="0086515C">
              <w:rPr>
                <w:sz w:val="24"/>
                <w:szCs w:val="24"/>
              </w:rPr>
              <w:t>Анализ профессионального состава вновь обратившихся в службу занятости населения, ищущих работу граждан.</w:t>
            </w:r>
          </w:p>
        </w:tc>
        <w:tc>
          <w:tcPr>
            <w:tcW w:w="3969" w:type="dxa"/>
            <w:shd w:val="clear" w:color="auto" w:fill="auto"/>
          </w:tcPr>
          <w:p w:rsidR="00174761" w:rsidRPr="0086515C" w:rsidRDefault="00174761" w:rsidP="0022721F">
            <w:pPr>
              <w:spacing w:line="240" w:lineRule="atLeast"/>
              <w:ind w:firstLine="33"/>
              <w:jc w:val="left"/>
              <w:rPr>
                <w:sz w:val="24"/>
                <w:szCs w:val="24"/>
              </w:rPr>
            </w:pPr>
            <w:r w:rsidRPr="0086515C">
              <w:rPr>
                <w:sz w:val="24"/>
                <w:szCs w:val="24"/>
              </w:rPr>
              <w:t xml:space="preserve">Ориентирование вновь обратившихся в центр занятости граждан, в первую очередь, на работу в промышленном </w:t>
            </w:r>
            <w:r w:rsidR="0022721F">
              <w:rPr>
                <w:sz w:val="24"/>
                <w:szCs w:val="24"/>
              </w:rPr>
              <w:t>секторе</w:t>
            </w:r>
            <w:r w:rsidRPr="0086515C">
              <w:rPr>
                <w:sz w:val="24"/>
                <w:szCs w:val="24"/>
              </w:rPr>
              <w:t xml:space="preserve"> г. Сосновоборска, при наличии имеющейся квалификации и вакансий.</w:t>
            </w:r>
          </w:p>
        </w:tc>
        <w:tc>
          <w:tcPr>
            <w:tcW w:w="2693" w:type="dxa"/>
            <w:shd w:val="clear" w:color="auto" w:fill="auto"/>
          </w:tcPr>
          <w:p w:rsidR="00174761" w:rsidRPr="0086515C" w:rsidRDefault="00174761" w:rsidP="00FD5BE7">
            <w:pPr>
              <w:spacing w:line="240" w:lineRule="atLeast"/>
              <w:ind w:left="-108" w:right="-108" w:firstLine="33"/>
              <w:jc w:val="center"/>
              <w:rPr>
                <w:sz w:val="24"/>
                <w:szCs w:val="24"/>
              </w:rPr>
            </w:pPr>
            <w:r w:rsidRPr="0086515C">
              <w:rPr>
                <w:sz w:val="24"/>
                <w:szCs w:val="24"/>
              </w:rPr>
              <w:t xml:space="preserve">Постоянно </w:t>
            </w:r>
          </w:p>
        </w:tc>
        <w:tc>
          <w:tcPr>
            <w:tcW w:w="2835" w:type="dxa"/>
            <w:shd w:val="clear" w:color="auto" w:fill="auto"/>
          </w:tcPr>
          <w:p w:rsidR="00174761" w:rsidRPr="0086515C" w:rsidRDefault="00174761" w:rsidP="0022721F">
            <w:pPr>
              <w:spacing w:line="240" w:lineRule="atLeast"/>
              <w:ind w:firstLine="40"/>
              <w:jc w:val="left"/>
              <w:rPr>
                <w:sz w:val="24"/>
                <w:szCs w:val="24"/>
              </w:rPr>
            </w:pPr>
            <w:r w:rsidRPr="0086515C">
              <w:rPr>
                <w:sz w:val="24"/>
                <w:szCs w:val="24"/>
              </w:rPr>
              <w:t xml:space="preserve">Повышение интереса граждан, имеющих подходящую квалификацию к работе </w:t>
            </w:r>
            <w:r w:rsidR="0022721F">
              <w:rPr>
                <w:sz w:val="24"/>
                <w:szCs w:val="24"/>
              </w:rPr>
              <w:t>на</w:t>
            </w:r>
            <w:r w:rsidRPr="0086515C">
              <w:rPr>
                <w:sz w:val="24"/>
                <w:szCs w:val="24"/>
              </w:rPr>
              <w:t xml:space="preserve"> промышленных предприятиях города Сосновоборска.  </w:t>
            </w:r>
          </w:p>
        </w:tc>
        <w:tc>
          <w:tcPr>
            <w:tcW w:w="2064" w:type="dxa"/>
            <w:shd w:val="clear" w:color="auto" w:fill="auto"/>
          </w:tcPr>
          <w:p w:rsidR="00174761" w:rsidRPr="0086515C" w:rsidRDefault="00174761" w:rsidP="00174761">
            <w:pPr>
              <w:spacing w:line="240" w:lineRule="atLeast"/>
              <w:jc w:val="left"/>
              <w:rPr>
                <w:sz w:val="24"/>
                <w:szCs w:val="24"/>
              </w:rPr>
            </w:pPr>
            <w:r w:rsidRPr="0086515C">
              <w:rPr>
                <w:sz w:val="24"/>
                <w:szCs w:val="24"/>
              </w:rPr>
              <w:t xml:space="preserve">КГКУ «ЦЗН г. Сосновоборска», </w:t>
            </w:r>
          </w:p>
        </w:tc>
      </w:tr>
      <w:tr w:rsidR="00F45161" w:rsidRPr="0086515C" w:rsidTr="00A975AB">
        <w:tc>
          <w:tcPr>
            <w:tcW w:w="534" w:type="dxa"/>
            <w:shd w:val="clear" w:color="auto" w:fill="auto"/>
          </w:tcPr>
          <w:p w:rsidR="00F45161" w:rsidRPr="0086515C" w:rsidRDefault="00F45161" w:rsidP="00A77482">
            <w:pPr>
              <w:spacing w:line="240" w:lineRule="atLeast"/>
              <w:jc w:val="left"/>
              <w:rPr>
                <w:sz w:val="24"/>
                <w:szCs w:val="24"/>
              </w:rPr>
            </w:pPr>
            <w:r>
              <w:rPr>
                <w:sz w:val="24"/>
                <w:szCs w:val="24"/>
              </w:rPr>
              <w:t>6</w:t>
            </w:r>
          </w:p>
        </w:tc>
        <w:tc>
          <w:tcPr>
            <w:tcW w:w="2693" w:type="dxa"/>
            <w:shd w:val="clear" w:color="auto" w:fill="auto"/>
          </w:tcPr>
          <w:p w:rsidR="00F45161" w:rsidRPr="0086515C" w:rsidRDefault="00F45161" w:rsidP="00A77482">
            <w:pPr>
              <w:pStyle w:val="2"/>
              <w:shd w:val="clear" w:color="auto" w:fill="auto"/>
              <w:spacing w:after="0" w:line="240" w:lineRule="auto"/>
              <w:ind w:firstLine="0"/>
              <w:jc w:val="left"/>
              <w:rPr>
                <w:rStyle w:val="1"/>
                <w:sz w:val="24"/>
                <w:szCs w:val="24"/>
              </w:rPr>
            </w:pPr>
            <w:r>
              <w:rPr>
                <w:rStyle w:val="1"/>
                <w:sz w:val="24"/>
                <w:szCs w:val="24"/>
              </w:rPr>
              <w:t xml:space="preserve">Применение </w:t>
            </w:r>
            <w:proofErr w:type="spellStart"/>
            <w:r>
              <w:rPr>
                <w:rStyle w:val="1"/>
                <w:sz w:val="24"/>
                <w:szCs w:val="24"/>
              </w:rPr>
              <w:t>клиентоориентирован</w:t>
            </w:r>
            <w:r w:rsidR="00C8104F">
              <w:rPr>
                <w:rStyle w:val="1"/>
                <w:sz w:val="24"/>
                <w:szCs w:val="24"/>
              </w:rPr>
              <w:t>-</w:t>
            </w:r>
            <w:r>
              <w:rPr>
                <w:rStyle w:val="1"/>
                <w:sz w:val="24"/>
                <w:szCs w:val="24"/>
              </w:rPr>
              <w:t>ного</w:t>
            </w:r>
            <w:proofErr w:type="spellEnd"/>
            <w:r>
              <w:rPr>
                <w:rStyle w:val="1"/>
                <w:sz w:val="24"/>
                <w:szCs w:val="24"/>
              </w:rPr>
              <w:t xml:space="preserve"> подхода к заполнению кадровой потребности работодателей.</w:t>
            </w:r>
          </w:p>
        </w:tc>
        <w:tc>
          <w:tcPr>
            <w:tcW w:w="3969" w:type="dxa"/>
            <w:shd w:val="clear" w:color="auto" w:fill="auto"/>
          </w:tcPr>
          <w:p w:rsidR="00F45161" w:rsidRPr="0086515C" w:rsidRDefault="00F45161" w:rsidP="00A77482">
            <w:pPr>
              <w:spacing w:line="240" w:lineRule="atLeast"/>
              <w:ind w:firstLine="175"/>
              <w:jc w:val="left"/>
              <w:rPr>
                <w:rStyle w:val="1"/>
                <w:rFonts w:eastAsia="Calibri"/>
                <w:sz w:val="24"/>
                <w:szCs w:val="24"/>
              </w:rPr>
            </w:pPr>
            <w:r>
              <w:rPr>
                <w:rStyle w:val="1"/>
                <w:rFonts w:eastAsia="Calibri"/>
                <w:sz w:val="24"/>
                <w:szCs w:val="24"/>
              </w:rPr>
              <w:t>Проводить мониторинг заявленных вакансий и состав обратившихся граждан в целях поиска работы. На основании данных мониторинга проводить работу по оперативному поиску необходимых работников,  поиск кандидатов через СМИ и Интернет.</w:t>
            </w:r>
          </w:p>
        </w:tc>
        <w:tc>
          <w:tcPr>
            <w:tcW w:w="2693" w:type="dxa"/>
            <w:shd w:val="clear" w:color="auto" w:fill="auto"/>
          </w:tcPr>
          <w:p w:rsidR="00F45161" w:rsidRPr="0086515C" w:rsidRDefault="00F45161" w:rsidP="00A77482">
            <w:pPr>
              <w:spacing w:line="240" w:lineRule="atLeast"/>
              <w:ind w:left="-108" w:right="-108"/>
              <w:jc w:val="center"/>
              <w:rPr>
                <w:sz w:val="24"/>
                <w:szCs w:val="24"/>
              </w:rPr>
            </w:pPr>
            <w:r>
              <w:rPr>
                <w:sz w:val="24"/>
                <w:szCs w:val="24"/>
              </w:rPr>
              <w:t>По мере возникновения потребности</w:t>
            </w:r>
          </w:p>
        </w:tc>
        <w:tc>
          <w:tcPr>
            <w:tcW w:w="2835" w:type="dxa"/>
            <w:shd w:val="clear" w:color="auto" w:fill="auto"/>
          </w:tcPr>
          <w:p w:rsidR="00F45161" w:rsidRPr="0086515C" w:rsidRDefault="00F45161" w:rsidP="00A77482">
            <w:pPr>
              <w:spacing w:line="240" w:lineRule="atLeast"/>
              <w:jc w:val="center"/>
              <w:rPr>
                <w:sz w:val="24"/>
                <w:szCs w:val="24"/>
              </w:rPr>
            </w:pPr>
            <w:r>
              <w:rPr>
                <w:sz w:val="24"/>
                <w:szCs w:val="24"/>
              </w:rPr>
              <w:t>Повышение оперативности заполнения кадровой потребности.</w:t>
            </w:r>
          </w:p>
        </w:tc>
        <w:tc>
          <w:tcPr>
            <w:tcW w:w="2064" w:type="dxa"/>
            <w:shd w:val="clear" w:color="auto" w:fill="auto"/>
          </w:tcPr>
          <w:p w:rsidR="00F45161" w:rsidRPr="0086515C" w:rsidRDefault="00F45161" w:rsidP="00A77482">
            <w:pPr>
              <w:spacing w:line="240" w:lineRule="atLeast"/>
              <w:ind w:firstLine="33"/>
              <w:jc w:val="center"/>
              <w:rPr>
                <w:sz w:val="24"/>
                <w:szCs w:val="24"/>
              </w:rPr>
            </w:pPr>
            <w:r w:rsidRPr="0086515C">
              <w:rPr>
                <w:sz w:val="24"/>
                <w:szCs w:val="24"/>
              </w:rPr>
              <w:t>КГКУ «ЦЗН г. Сосновоборска»</w:t>
            </w:r>
          </w:p>
        </w:tc>
      </w:tr>
      <w:tr w:rsidR="00EA6EB7" w:rsidRPr="0086515C" w:rsidTr="00A975AB">
        <w:tc>
          <w:tcPr>
            <w:tcW w:w="534" w:type="dxa"/>
            <w:shd w:val="clear" w:color="auto" w:fill="auto"/>
          </w:tcPr>
          <w:p w:rsidR="00EA6EB7" w:rsidRDefault="00EA6EB7" w:rsidP="00A77482">
            <w:pPr>
              <w:spacing w:line="240" w:lineRule="atLeast"/>
              <w:jc w:val="left"/>
              <w:rPr>
                <w:sz w:val="24"/>
                <w:szCs w:val="24"/>
              </w:rPr>
            </w:pPr>
            <w:r>
              <w:rPr>
                <w:sz w:val="24"/>
                <w:szCs w:val="24"/>
              </w:rPr>
              <w:t>7</w:t>
            </w:r>
          </w:p>
        </w:tc>
        <w:tc>
          <w:tcPr>
            <w:tcW w:w="2693" w:type="dxa"/>
            <w:shd w:val="clear" w:color="auto" w:fill="auto"/>
          </w:tcPr>
          <w:p w:rsidR="00EA6EB7" w:rsidRDefault="00C8104F" w:rsidP="00C8104F">
            <w:pPr>
              <w:pStyle w:val="2"/>
              <w:shd w:val="clear" w:color="auto" w:fill="auto"/>
              <w:spacing w:after="0" w:line="240" w:lineRule="auto"/>
              <w:ind w:firstLine="0"/>
              <w:jc w:val="left"/>
              <w:rPr>
                <w:rStyle w:val="1"/>
                <w:sz w:val="24"/>
                <w:szCs w:val="24"/>
              </w:rPr>
            </w:pPr>
            <w:r>
              <w:rPr>
                <w:rStyle w:val="1"/>
                <w:sz w:val="24"/>
                <w:szCs w:val="24"/>
              </w:rPr>
              <w:t>Проведение рабочих встреч с работодателями совместно с представителями администрации города</w:t>
            </w:r>
          </w:p>
        </w:tc>
        <w:tc>
          <w:tcPr>
            <w:tcW w:w="3969" w:type="dxa"/>
            <w:shd w:val="clear" w:color="auto" w:fill="auto"/>
          </w:tcPr>
          <w:p w:rsidR="00EA6EB7" w:rsidRDefault="00052C18" w:rsidP="00A77482">
            <w:pPr>
              <w:spacing w:line="240" w:lineRule="atLeast"/>
              <w:ind w:firstLine="175"/>
              <w:jc w:val="left"/>
              <w:rPr>
                <w:rStyle w:val="1"/>
                <w:rFonts w:eastAsia="Calibri"/>
                <w:sz w:val="24"/>
                <w:szCs w:val="24"/>
              </w:rPr>
            </w:pPr>
            <w:r>
              <w:rPr>
                <w:rStyle w:val="1"/>
                <w:rFonts w:eastAsia="Calibri"/>
                <w:sz w:val="24"/>
                <w:szCs w:val="24"/>
              </w:rPr>
              <w:t>Привлечение работодателей</w:t>
            </w:r>
            <w:r w:rsidR="000F3495">
              <w:rPr>
                <w:rStyle w:val="1"/>
                <w:rFonts w:eastAsia="Calibri"/>
                <w:sz w:val="24"/>
                <w:szCs w:val="24"/>
              </w:rPr>
              <w:t>, заполняющих кадровую потребность самостоятельно, к взаимодействию со службой занятости населения.</w:t>
            </w:r>
            <w:r>
              <w:rPr>
                <w:rStyle w:val="1"/>
                <w:rFonts w:eastAsia="Calibri"/>
                <w:sz w:val="24"/>
                <w:szCs w:val="24"/>
              </w:rPr>
              <w:t xml:space="preserve"> </w:t>
            </w:r>
          </w:p>
        </w:tc>
        <w:tc>
          <w:tcPr>
            <w:tcW w:w="2693" w:type="dxa"/>
            <w:shd w:val="clear" w:color="auto" w:fill="auto"/>
          </w:tcPr>
          <w:p w:rsidR="00EA6EB7" w:rsidRDefault="00052C18" w:rsidP="00A77482">
            <w:pPr>
              <w:spacing w:line="240" w:lineRule="atLeast"/>
              <w:ind w:left="-108" w:right="-108"/>
              <w:jc w:val="center"/>
              <w:rPr>
                <w:sz w:val="24"/>
                <w:szCs w:val="24"/>
              </w:rPr>
            </w:pPr>
            <w:r>
              <w:rPr>
                <w:sz w:val="24"/>
                <w:szCs w:val="24"/>
              </w:rPr>
              <w:t>По мере возникновения потребности</w:t>
            </w:r>
          </w:p>
        </w:tc>
        <w:tc>
          <w:tcPr>
            <w:tcW w:w="2835" w:type="dxa"/>
            <w:shd w:val="clear" w:color="auto" w:fill="auto"/>
          </w:tcPr>
          <w:p w:rsidR="00EA6EB7" w:rsidRDefault="00EA6EB7" w:rsidP="00A77482">
            <w:pPr>
              <w:spacing w:line="240" w:lineRule="atLeast"/>
              <w:jc w:val="center"/>
              <w:rPr>
                <w:sz w:val="24"/>
                <w:szCs w:val="24"/>
              </w:rPr>
            </w:pPr>
          </w:p>
        </w:tc>
        <w:tc>
          <w:tcPr>
            <w:tcW w:w="2064" w:type="dxa"/>
            <w:shd w:val="clear" w:color="auto" w:fill="auto"/>
          </w:tcPr>
          <w:p w:rsidR="00EA6EB7" w:rsidRPr="0086515C" w:rsidRDefault="00052C18" w:rsidP="00052C18">
            <w:pPr>
              <w:spacing w:line="240" w:lineRule="atLeast"/>
              <w:ind w:firstLine="33"/>
              <w:jc w:val="center"/>
              <w:rPr>
                <w:sz w:val="24"/>
                <w:szCs w:val="24"/>
              </w:rPr>
            </w:pPr>
            <w:r>
              <w:rPr>
                <w:sz w:val="24"/>
                <w:szCs w:val="24"/>
              </w:rPr>
              <w:t xml:space="preserve">Администрация города,         </w:t>
            </w:r>
            <w:r w:rsidRPr="0086515C">
              <w:rPr>
                <w:sz w:val="24"/>
                <w:szCs w:val="24"/>
              </w:rPr>
              <w:t>КГКУ «ЦЗН г. Сосновоборска»</w:t>
            </w:r>
            <w:r>
              <w:rPr>
                <w:sz w:val="24"/>
                <w:szCs w:val="24"/>
              </w:rPr>
              <w:t>, работодатели</w:t>
            </w:r>
          </w:p>
        </w:tc>
      </w:tr>
      <w:tr w:rsidR="00EA6EB7" w:rsidRPr="0086515C" w:rsidTr="00A975AB">
        <w:tc>
          <w:tcPr>
            <w:tcW w:w="534" w:type="dxa"/>
            <w:shd w:val="clear" w:color="auto" w:fill="auto"/>
          </w:tcPr>
          <w:p w:rsidR="00EA6EB7" w:rsidRDefault="00C8104F" w:rsidP="00A77482">
            <w:pPr>
              <w:spacing w:line="240" w:lineRule="atLeast"/>
              <w:jc w:val="left"/>
              <w:rPr>
                <w:sz w:val="24"/>
                <w:szCs w:val="24"/>
              </w:rPr>
            </w:pPr>
            <w:r>
              <w:rPr>
                <w:sz w:val="24"/>
                <w:szCs w:val="24"/>
              </w:rPr>
              <w:t>8</w:t>
            </w:r>
          </w:p>
        </w:tc>
        <w:tc>
          <w:tcPr>
            <w:tcW w:w="2693" w:type="dxa"/>
            <w:shd w:val="clear" w:color="auto" w:fill="auto"/>
          </w:tcPr>
          <w:p w:rsidR="00EA6EB7" w:rsidRDefault="00C8104F" w:rsidP="00A77482">
            <w:pPr>
              <w:pStyle w:val="2"/>
              <w:shd w:val="clear" w:color="auto" w:fill="auto"/>
              <w:spacing w:after="0" w:line="240" w:lineRule="auto"/>
              <w:ind w:firstLine="0"/>
              <w:jc w:val="left"/>
              <w:rPr>
                <w:rStyle w:val="1"/>
                <w:sz w:val="24"/>
                <w:szCs w:val="24"/>
              </w:rPr>
            </w:pPr>
            <w:r>
              <w:rPr>
                <w:rStyle w:val="1"/>
                <w:sz w:val="24"/>
                <w:szCs w:val="24"/>
              </w:rPr>
              <w:t>Персональная работа с работодателями: совместные посещения</w:t>
            </w:r>
            <w:r w:rsidR="00052C18">
              <w:rPr>
                <w:rStyle w:val="1"/>
                <w:sz w:val="24"/>
                <w:szCs w:val="24"/>
              </w:rPr>
              <w:t xml:space="preserve"> </w:t>
            </w:r>
            <w:r w:rsidR="00052C18">
              <w:rPr>
                <w:rStyle w:val="1"/>
                <w:sz w:val="24"/>
                <w:szCs w:val="24"/>
              </w:rPr>
              <w:lastRenderedPageBreak/>
              <w:t xml:space="preserve">предприятий с </w:t>
            </w:r>
            <w:r w:rsidR="000F3495">
              <w:rPr>
                <w:rStyle w:val="1"/>
                <w:sz w:val="24"/>
                <w:szCs w:val="24"/>
              </w:rPr>
              <w:t xml:space="preserve">представителями </w:t>
            </w:r>
            <w:r w:rsidR="00052C18">
              <w:rPr>
                <w:rStyle w:val="1"/>
                <w:sz w:val="24"/>
                <w:szCs w:val="24"/>
              </w:rPr>
              <w:t>администрации города.</w:t>
            </w:r>
          </w:p>
        </w:tc>
        <w:tc>
          <w:tcPr>
            <w:tcW w:w="3969" w:type="dxa"/>
            <w:shd w:val="clear" w:color="auto" w:fill="auto"/>
          </w:tcPr>
          <w:p w:rsidR="00EA6EB7" w:rsidRDefault="00EA6EB7" w:rsidP="00A77482">
            <w:pPr>
              <w:spacing w:line="240" w:lineRule="atLeast"/>
              <w:ind w:firstLine="175"/>
              <w:jc w:val="left"/>
              <w:rPr>
                <w:rStyle w:val="1"/>
                <w:rFonts w:eastAsia="Calibri"/>
                <w:sz w:val="24"/>
                <w:szCs w:val="24"/>
              </w:rPr>
            </w:pPr>
          </w:p>
        </w:tc>
        <w:tc>
          <w:tcPr>
            <w:tcW w:w="2693" w:type="dxa"/>
            <w:shd w:val="clear" w:color="auto" w:fill="auto"/>
          </w:tcPr>
          <w:p w:rsidR="00EA6EB7" w:rsidRDefault="000F3495" w:rsidP="00A77482">
            <w:pPr>
              <w:spacing w:line="240" w:lineRule="atLeast"/>
              <w:ind w:left="-108" w:right="-108"/>
              <w:jc w:val="center"/>
              <w:rPr>
                <w:sz w:val="24"/>
                <w:szCs w:val="24"/>
              </w:rPr>
            </w:pPr>
            <w:r>
              <w:rPr>
                <w:sz w:val="24"/>
                <w:szCs w:val="24"/>
              </w:rPr>
              <w:t>Постоянно</w:t>
            </w:r>
          </w:p>
        </w:tc>
        <w:tc>
          <w:tcPr>
            <w:tcW w:w="2835" w:type="dxa"/>
            <w:shd w:val="clear" w:color="auto" w:fill="auto"/>
          </w:tcPr>
          <w:p w:rsidR="00EA6EB7" w:rsidRDefault="00D61F6C" w:rsidP="00D61F6C">
            <w:pPr>
              <w:spacing w:line="240" w:lineRule="atLeast"/>
              <w:jc w:val="center"/>
              <w:rPr>
                <w:sz w:val="24"/>
                <w:szCs w:val="24"/>
              </w:rPr>
            </w:pPr>
            <w:r>
              <w:rPr>
                <w:sz w:val="24"/>
                <w:szCs w:val="24"/>
              </w:rPr>
              <w:t>И</w:t>
            </w:r>
            <w:r w:rsidR="000F3495">
              <w:rPr>
                <w:sz w:val="24"/>
                <w:szCs w:val="24"/>
              </w:rPr>
              <w:t xml:space="preserve">нформирование работодателей об </w:t>
            </w:r>
            <w:r w:rsidR="000F3495">
              <w:rPr>
                <w:sz w:val="24"/>
                <w:szCs w:val="24"/>
              </w:rPr>
              <w:lastRenderedPageBreak/>
              <w:t>услугах</w:t>
            </w:r>
            <w:r>
              <w:rPr>
                <w:sz w:val="24"/>
                <w:szCs w:val="24"/>
              </w:rPr>
              <w:t>, программах службы занятости</w:t>
            </w:r>
            <w:r w:rsidR="000F3495">
              <w:rPr>
                <w:sz w:val="24"/>
                <w:szCs w:val="24"/>
              </w:rPr>
              <w:t xml:space="preserve"> </w:t>
            </w:r>
          </w:p>
        </w:tc>
        <w:tc>
          <w:tcPr>
            <w:tcW w:w="2064" w:type="dxa"/>
            <w:shd w:val="clear" w:color="auto" w:fill="auto"/>
          </w:tcPr>
          <w:p w:rsidR="00EA6EB7" w:rsidRPr="0086515C" w:rsidRDefault="00052C18" w:rsidP="00A77482">
            <w:pPr>
              <w:spacing w:line="240" w:lineRule="atLeast"/>
              <w:ind w:firstLine="33"/>
              <w:jc w:val="center"/>
              <w:rPr>
                <w:sz w:val="24"/>
                <w:szCs w:val="24"/>
              </w:rPr>
            </w:pPr>
            <w:r>
              <w:rPr>
                <w:sz w:val="24"/>
                <w:szCs w:val="24"/>
              </w:rPr>
              <w:lastRenderedPageBreak/>
              <w:t xml:space="preserve">Администрация города,         </w:t>
            </w:r>
            <w:r w:rsidRPr="0086515C">
              <w:rPr>
                <w:sz w:val="24"/>
                <w:szCs w:val="24"/>
              </w:rPr>
              <w:t xml:space="preserve">КГКУ «ЦЗН г. </w:t>
            </w:r>
            <w:r w:rsidRPr="0086515C">
              <w:rPr>
                <w:sz w:val="24"/>
                <w:szCs w:val="24"/>
              </w:rPr>
              <w:lastRenderedPageBreak/>
              <w:t>Сосновоборска»</w:t>
            </w:r>
            <w:r>
              <w:rPr>
                <w:sz w:val="24"/>
                <w:szCs w:val="24"/>
              </w:rPr>
              <w:t>, работодатели</w:t>
            </w:r>
          </w:p>
        </w:tc>
      </w:tr>
      <w:tr w:rsidR="00174761" w:rsidRPr="0086515C" w:rsidTr="00A975AB">
        <w:tc>
          <w:tcPr>
            <w:tcW w:w="534" w:type="dxa"/>
            <w:shd w:val="clear" w:color="auto" w:fill="auto"/>
          </w:tcPr>
          <w:p w:rsidR="00174761" w:rsidRPr="0086515C" w:rsidRDefault="00052C18" w:rsidP="004E29C1">
            <w:pPr>
              <w:spacing w:line="240" w:lineRule="atLeast"/>
              <w:jc w:val="center"/>
              <w:rPr>
                <w:sz w:val="24"/>
                <w:szCs w:val="24"/>
              </w:rPr>
            </w:pPr>
            <w:r>
              <w:rPr>
                <w:sz w:val="24"/>
                <w:szCs w:val="24"/>
              </w:rPr>
              <w:lastRenderedPageBreak/>
              <w:t>9</w:t>
            </w:r>
          </w:p>
        </w:tc>
        <w:tc>
          <w:tcPr>
            <w:tcW w:w="2693" w:type="dxa"/>
            <w:shd w:val="clear" w:color="auto" w:fill="auto"/>
          </w:tcPr>
          <w:p w:rsidR="00174761" w:rsidRPr="0086515C" w:rsidRDefault="00174761" w:rsidP="006304F8">
            <w:pPr>
              <w:spacing w:line="240" w:lineRule="auto"/>
              <w:ind w:hanging="12"/>
              <w:jc w:val="left"/>
              <w:rPr>
                <w:sz w:val="24"/>
                <w:szCs w:val="24"/>
              </w:rPr>
            </w:pPr>
            <w:r w:rsidRPr="0086515C">
              <w:rPr>
                <w:sz w:val="24"/>
                <w:szCs w:val="24"/>
              </w:rPr>
              <w:t>Подбор кандидатов из других муниципальных образований</w:t>
            </w:r>
          </w:p>
        </w:tc>
        <w:tc>
          <w:tcPr>
            <w:tcW w:w="3969" w:type="dxa"/>
            <w:shd w:val="clear" w:color="auto" w:fill="auto"/>
          </w:tcPr>
          <w:p w:rsidR="00174761" w:rsidRPr="0086515C" w:rsidRDefault="00174761" w:rsidP="006304F8">
            <w:pPr>
              <w:spacing w:line="240" w:lineRule="auto"/>
              <w:ind w:firstLine="175"/>
              <w:jc w:val="left"/>
              <w:rPr>
                <w:sz w:val="24"/>
                <w:szCs w:val="24"/>
              </w:rPr>
            </w:pPr>
            <w:r w:rsidRPr="0086515C">
              <w:rPr>
                <w:sz w:val="24"/>
                <w:szCs w:val="24"/>
              </w:rPr>
              <w:t xml:space="preserve">В случае недостатка трудовых ресурсов </w:t>
            </w:r>
            <w:r w:rsidR="0022721F">
              <w:rPr>
                <w:sz w:val="24"/>
                <w:szCs w:val="24"/>
              </w:rPr>
              <w:t xml:space="preserve">на территории г. Сосновоборска </w:t>
            </w:r>
            <w:r w:rsidRPr="0086515C">
              <w:rPr>
                <w:sz w:val="24"/>
                <w:szCs w:val="24"/>
              </w:rPr>
              <w:t>проработать возможность привлечения работников из близлежащих территорий, в том числе:</w:t>
            </w:r>
          </w:p>
          <w:p w:rsidR="00174761" w:rsidRPr="0086515C" w:rsidRDefault="00174761" w:rsidP="006304F8">
            <w:pPr>
              <w:spacing w:line="240" w:lineRule="auto"/>
              <w:ind w:firstLine="175"/>
              <w:jc w:val="left"/>
              <w:rPr>
                <w:sz w:val="24"/>
                <w:szCs w:val="24"/>
              </w:rPr>
            </w:pPr>
            <w:r w:rsidRPr="0086515C">
              <w:rPr>
                <w:sz w:val="24"/>
                <w:szCs w:val="24"/>
              </w:rPr>
              <w:t>- предприяти</w:t>
            </w:r>
            <w:r w:rsidR="00425853">
              <w:rPr>
                <w:sz w:val="24"/>
                <w:szCs w:val="24"/>
              </w:rPr>
              <w:t>я</w:t>
            </w:r>
            <w:r w:rsidR="00A107BA">
              <w:rPr>
                <w:sz w:val="24"/>
                <w:szCs w:val="24"/>
              </w:rPr>
              <w:t>м</w:t>
            </w:r>
            <w:r w:rsidRPr="0086515C">
              <w:rPr>
                <w:sz w:val="24"/>
                <w:szCs w:val="24"/>
              </w:rPr>
              <w:t xml:space="preserve"> </w:t>
            </w:r>
            <w:r w:rsidR="00A107BA">
              <w:rPr>
                <w:sz w:val="24"/>
                <w:szCs w:val="24"/>
              </w:rPr>
              <w:t>необходимо</w:t>
            </w:r>
            <w:r w:rsidRPr="0086515C">
              <w:rPr>
                <w:sz w:val="24"/>
                <w:szCs w:val="24"/>
              </w:rPr>
              <w:t xml:space="preserve"> предусмотреть возможность использования разных режимов работы,</w:t>
            </w:r>
          </w:p>
          <w:p w:rsidR="00174761" w:rsidRPr="0086515C" w:rsidRDefault="00174761" w:rsidP="006304F8">
            <w:pPr>
              <w:spacing w:line="240" w:lineRule="auto"/>
              <w:ind w:firstLine="175"/>
              <w:jc w:val="left"/>
              <w:rPr>
                <w:color w:val="FF0000"/>
                <w:sz w:val="24"/>
                <w:szCs w:val="24"/>
              </w:rPr>
            </w:pPr>
            <w:r w:rsidRPr="0086515C">
              <w:rPr>
                <w:sz w:val="24"/>
                <w:szCs w:val="24"/>
              </w:rPr>
              <w:t xml:space="preserve">- при необходимости </w:t>
            </w:r>
            <w:r w:rsidR="0022721F">
              <w:rPr>
                <w:sz w:val="24"/>
                <w:szCs w:val="24"/>
              </w:rPr>
              <w:t>с</w:t>
            </w:r>
            <w:r w:rsidRPr="0086515C">
              <w:rPr>
                <w:sz w:val="24"/>
                <w:szCs w:val="24"/>
              </w:rPr>
              <w:t>формировать сетевой график подготовки кадров</w:t>
            </w:r>
            <w:r w:rsidR="006304F8">
              <w:rPr>
                <w:sz w:val="24"/>
                <w:szCs w:val="24"/>
              </w:rPr>
              <w:t>.</w:t>
            </w:r>
          </w:p>
        </w:tc>
        <w:tc>
          <w:tcPr>
            <w:tcW w:w="2693" w:type="dxa"/>
            <w:shd w:val="clear" w:color="auto" w:fill="auto"/>
          </w:tcPr>
          <w:p w:rsidR="00174761" w:rsidRPr="0086515C" w:rsidRDefault="00174761" w:rsidP="006304F8">
            <w:pPr>
              <w:spacing w:line="240" w:lineRule="atLeast"/>
              <w:ind w:right="-108"/>
              <w:jc w:val="center"/>
              <w:rPr>
                <w:sz w:val="24"/>
                <w:szCs w:val="24"/>
              </w:rPr>
            </w:pPr>
            <w:r w:rsidRPr="0086515C">
              <w:rPr>
                <w:sz w:val="24"/>
                <w:szCs w:val="24"/>
              </w:rPr>
              <w:t xml:space="preserve">При </w:t>
            </w:r>
            <w:r w:rsidR="006304F8">
              <w:rPr>
                <w:sz w:val="24"/>
                <w:szCs w:val="24"/>
              </w:rPr>
              <w:t>необходимости</w:t>
            </w:r>
          </w:p>
        </w:tc>
        <w:tc>
          <w:tcPr>
            <w:tcW w:w="2835" w:type="dxa"/>
            <w:shd w:val="clear" w:color="auto" w:fill="auto"/>
          </w:tcPr>
          <w:p w:rsidR="00174761" w:rsidRPr="0086515C" w:rsidRDefault="00174761" w:rsidP="006304F8">
            <w:pPr>
              <w:spacing w:line="240" w:lineRule="atLeast"/>
              <w:jc w:val="left"/>
              <w:rPr>
                <w:sz w:val="24"/>
                <w:szCs w:val="24"/>
              </w:rPr>
            </w:pPr>
            <w:r w:rsidRPr="0086515C">
              <w:rPr>
                <w:sz w:val="24"/>
                <w:szCs w:val="24"/>
              </w:rPr>
              <w:t xml:space="preserve">Привлечение на предприятия квалифицированных специалистов из других муниципальных образований в случае отсутствия таковых в </w:t>
            </w:r>
            <w:r w:rsidR="006304F8">
              <w:rPr>
                <w:sz w:val="24"/>
                <w:szCs w:val="24"/>
              </w:rPr>
              <w:t>г.</w:t>
            </w:r>
            <w:r w:rsidR="00A96876">
              <w:rPr>
                <w:sz w:val="24"/>
                <w:szCs w:val="24"/>
              </w:rPr>
              <w:t xml:space="preserve">           </w:t>
            </w:r>
            <w:r w:rsidRPr="0086515C">
              <w:rPr>
                <w:sz w:val="24"/>
                <w:szCs w:val="24"/>
              </w:rPr>
              <w:t xml:space="preserve">Сосновоборске. </w:t>
            </w:r>
          </w:p>
        </w:tc>
        <w:tc>
          <w:tcPr>
            <w:tcW w:w="2064" w:type="dxa"/>
            <w:shd w:val="clear" w:color="auto" w:fill="auto"/>
          </w:tcPr>
          <w:p w:rsidR="00174761" w:rsidRPr="0086515C" w:rsidRDefault="00174761" w:rsidP="00174761">
            <w:pPr>
              <w:spacing w:line="240" w:lineRule="atLeast"/>
              <w:ind w:firstLine="33"/>
              <w:jc w:val="left"/>
              <w:rPr>
                <w:sz w:val="24"/>
                <w:szCs w:val="24"/>
              </w:rPr>
            </w:pPr>
            <w:r w:rsidRPr="0086515C">
              <w:rPr>
                <w:sz w:val="24"/>
                <w:szCs w:val="24"/>
              </w:rPr>
              <w:t xml:space="preserve">КГКУ «ЦЗН г. Сосновоборска», работодатели </w:t>
            </w:r>
          </w:p>
        </w:tc>
      </w:tr>
      <w:tr w:rsidR="00174761" w:rsidRPr="0086515C" w:rsidTr="00A975AB">
        <w:tc>
          <w:tcPr>
            <w:tcW w:w="534" w:type="dxa"/>
            <w:shd w:val="clear" w:color="auto" w:fill="auto"/>
          </w:tcPr>
          <w:p w:rsidR="00174761" w:rsidRPr="0086515C" w:rsidRDefault="00052C18" w:rsidP="004E29C1">
            <w:pPr>
              <w:spacing w:line="240" w:lineRule="atLeast"/>
              <w:jc w:val="center"/>
              <w:rPr>
                <w:sz w:val="24"/>
                <w:szCs w:val="24"/>
              </w:rPr>
            </w:pPr>
            <w:r>
              <w:rPr>
                <w:sz w:val="24"/>
                <w:szCs w:val="24"/>
              </w:rPr>
              <w:t>10</w:t>
            </w:r>
          </w:p>
        </w:tc>
        <w:tc>
          <w:tcPr>
            <w:tcW w:w="2693" w:type="dxa"/>
            <w:shd w:val="clear" w:color="auto" w:fill="auto"/>
          </w:tcPr>
          <w:p w:rsidR="00174761" w:rsidRPr="0086515C" w:rsidRDefault="00174761" w:rsidP="007F6294">
            <w:pPr>
              <w:pStyle w:val="2"/>
              <w:shd w:val="clear" w:color="auto" w:fill="auto"/>
              <w:spacing w:after="0" w:line="240" w:lineRule="auto"/>
              <w:ind w:firstLine="0"/>
              <w:jc w:val="left"/>
              <w:rPr>
                <w:sz w:val="24"/>
                <w:szCs w:val="24"/>
                <w:shd w:val="clear" w:color="auto" w:fill="FFFFFF"/>
              </w:rPr>
            </w:pPr>
            <w:r w:rsidRPr="0086515C">
              <w:rPr>
                <w:rStyle w:val="1"/>
                <w:sz w:val="24"/>
                <w:szCs w:val="24"/>
              </w:rPr>
              <w:t>Размещение информации о кадровой потребности работодателей в информационно-аналитической системе Общероссийская база вакансий</w:t>
            </w:r>
            <w:r w:rsidR="009B2B3F">
              <w:rPr>
                <w:rStyle w:val="1"/>
                <w:sz w:val="24"/>
                <w:szCs w:val="24"/>
              </w:rPr>
              <w:t xml:space="preserve"> портал «Работа в России»</w:t>
            </w:r>
            <w:r w:rsidR="007F6294">
              <w:rPr>
                <w:rStyle w:val="1"/>
                <w:sz w:val="24"/>
                <w:szCs w:val="24"/>
              </w:rPr>
              <w:t>,</w:t>
            </w:r>
            <w:r w:rsidR="00FD5BE7">
              <w:rPr>
                <w:rStyle w:val="1"/>
                <w:sz w:val="24"/>
                <w:szCs w:val="24"/>
              </w:rPr>
              <w:t xml:space="preserve"> </w:t>
            </w:r>
            <w:r w:rsidR="00FD5BE7" w:rsidRPr="007F6294">
              <w:rPr>
                <w:rStyle w:val="1"/>
                <w:sz w:val="24"/>
                <w:szCs w:val="24"/>
              </w:rPr>
              <w:t>Интерактивн</w:t>
            </w:r>
            <w:r w:rsidR="007F6294" w:rsidRPr="007F6294">
              <w:rPr>
                <w:rStyle w:val="1"/>
                <w:sz w:val="24"/>
                <w:szCs w:val="24"/>
              </w:rPr>
              <w:t>ом</w:t>
            </w:r>
            <w:r w:rsidR="00FD5BE7" w:rsidRPr="007F6294">
              <w:rPr>
                <w:rStyle w:val="1"/>
                <w:sz w:val="24"/>
                <w:szCs w:val="24"/>
              </w:rPr>
              <w:t xml:space="preserve"> портал</w:t>
            </w:r>
            <w:r w:rsidR="007F6294" w:rsidRPr="007F6294">
              <w:rPr>
                <w:rStyle w:val="1"/>
                <w:sz w:val="24"/>
                <w:szCs w:val="24"/>
              </w:rPr>
              <w:t>е</w:t>
            </w:r>
            <w:r w:rsidR="00FD5BE7" w:rsidRPr="007F6294">
              <w:rPr>
                <w:rStyle w:val="1"/>
                <w:sz w:val="24"/>
                <w:szCs w:val="24"/>
              </w:rPr>
              <w:t xml:space="preserve"> </w:t>
            </w:r>
            <w:r w:rsidR="007F6294" w:rsidRPr="007F6294">
              <w:rPr>
                <w:rStyle w:val="1"/>
                <w:sz w:val="24"/>
                <w:szCs w:val="24"/>
              </w:rPr>
              <w:t>агентства</w:t>
            </w:r>
            <w:r w:rsidR="004525E7">
              <w:rPr>
                <w:rStyle w:val="1"/>
                <w:sz w:val="24"/>
                <w:szCs w:val="24"/>
              </w:rPr>
              <w:t xml:space="preserve"> труда и занятости населения Красноярского края</w:t>
            </w:r>
            <w:r w:rsidRPr="007F6294">
              <w:rPr>
                <w:rStyle w:val="1"/>
                <w:sz w:val="24"/>
                <w:szCs w:val="24"/>
              </w:rPr>
              <w:t>,</w:t>
            </w:r>
            <w:r w:rsidRPr="0086515C">
              <w:rPr>
                <w:rStyle w:val="1"/>
                <w:sz w:val="24"/>
                <w:szCs w:val="24"/>
              </w:rPr>
              <w:t xml:space="preserve"> в средствах массовой информации.</w:t>
            </w:r>
          </w:p>
        </w:tc>
        <w:tc>
          <w:tcPr>
            <w:tcW w:w="3969" w:type="dxa"/>
            <w:shd w:val="clear" w:color="auto" w:fill="auto"/>
          </w:tcPr>
          <w:p w:rsidR="00174761" w:rsidRPr="0086515C" w:rsidRDefault="00174761" w:rsidP="006304F8">
            <w:pPr>
              <w:spacing w:line="240" w:lineRule="atLeast"/>
              <w:jc w:val="left"/>
              <w:rPr>
                <w:sz w:val="24"/>
                <w:szCs w:val="24"/>
              </w:rPr>
            </w:pPr>
          </w:p>
        </w:tc>
        <w:tc>
          <w:tcPr>
            <w:tcW w:w="2693" w:type="dxa"/>
            <w:shd w:val="clear" w:color="auto" w:fill="auto"/>
          </w:tcPr>
          <w:p w:rsidR="00174761" w:rsidRPr="0086515C" w:rsidRDefault="00174761" w:rsidP="007F6294">
            <w:pPr>
              <w:spacing w:line="240" w:lineRule="atLeast"/>
              <w:ind w:left="-108" w:right="-108"/>
              <w:jc w:val="center"/>
              <w:rPr>
                <w:sz w:val="24"/>
                <w:szCs w:val="24"/>
              </w:rPr>
            </w:pPr>
            <w:r w:rsidRPr="0086515C">
              <w:rPr>
                <w:sz w:val="24"/>
                <w:szCs w:val="24"/>
              </w:rPr>
              <w:t xml:space="preserve">Постоянно </w:t>
            </w:r>
          </w:p>
        </w:tc>
        <w:tc>
          <w:tcPr>
            <w:tcW w:w="2835" w:type="dxa"/>
            <w:shd w:val="clear" w:color="auto" w:fill="auto"/>
          </w:tcPr>
          <w:p w:rsidR="00174761" w:rsidRPr="0086515C" w:rsidRDefault="009B2B3F" w:rsidP="00174761">
            <w:pPr>
              <w:spacing w:line="240" w:lineRule="atLeast"/>
              <w:jc w:val="left"/>
              <w:rPr>
                <w:sz w:val="24"/>
                <w:szCs w:val="24"/>
              </w:rPr>
            </w:pPr>
            <w:r w:rsidRPr="00FD5BE7">
              <w:rPr>
                <w:sz w:val="24"/>
                <w:szCs w:val="24"/>
              </w:rPr>
              <w:t>Повышение информированности граждан о вакансиях предприятий</w:t>
            </w:r>
            <w:r>
              <w:rPr>
                <w:sz w:val="24"/>
                <w:szCs w:val="24"/>
              </w:rPr>
              <w:t>.</w:t>
            </w:r>
          </w:p>
        </w:tc>
        <w:tc>
          <w:tcPr>
            <w:tcW w:w="2064" w:type="dxa"/>
            <w:shd w:val="clear" w:color="auto" w:fill="auto"/>
          </w:tcPr>
          <w:p w:rsidR="00174761" w:rsidRPr="0086515C" w:rsidRDefault="00174761" w:rsidP="00174761">
            <w:pPr>
              <w:spacing w:line="240" w:lineRule="atLeast"/>
              <w:ind w:firstLine="33"/>
              <w:jc w:val="left"/>
              <w:rPr>
                <w:sz w:val="24"/>
                <w:szCs w:val="24"/>
              </w:rPr>
            </w:pPr>
            <w:r w:rsidRPr="0086515C">
              <w:rPr>
                <w:sz w:val="24"/>
                <w:szCs w:val="24"/>
              </w:rPr>
              <w:t xml:space="preserve">КГКУ «ЦЗН г. Сосновоборска», </w:t>
            </w:r>
            <w:r w:rsidR="009B2B3F">
              <w:rPr>
                <w:sz w:val="24"/>
                <w:szCs w:val="24"/>
              </w:rPr>
              <w:t xml:space="preserve"> работодатели</w:t>
            </w:r>
          </w:p>
        </w:tc>
      </w:tr>
      <w:tr w:rsidR="00174761" w:rsidRPr="0086515C" w:rsidTr="00A975AB">
        <w:tc>
          <w:tcPr>
            <w:tcW w:w="534" w:type="dxa"/>
            <w:shd w:val="clear" w:color="auto" w:fill="auto"/>
          </w:tcPr>
          <w:p w:rsidR="00174761" w:rsidRPr="0086515C" w:rsidRDefault="00052C18" w:rsidP="004E29C1">
            <w:pPr>
              <w:spacing w:line="240" w:lineRule="atLeast"/>
              <w:jc w:val="center"/>
              <w:rPr>
                <w:sz w:val="24"/>
                <w:szCs w:val="24"/>
              </w:rPr>
            </w:pPr>
            <w:r>
              <w:rPr>
                <w:sz w:val="24"/>
                <w:szCs w:val="24"/>
              </w:rPr>
              <w:lastRenderedPageBreak/>
              <w:t>11</w:t>
            </w:r>
          </w:p>
        </w:tc>
        <w:tc>
          <w:tcPr>
            <w:tcW w:w="2693" w:type="dxa"/>
            <w:shd w:val="clear" w:color="auto" w:fill="auto"/>
          </w:tcPr>
          <w:p w:rsidR="00174761" w:rsidRPr="0086515C" w:rsidRDefault="00174761" w:rsidP="006304F8">
            <w:pPr>
              <w:pStyle w:val="2"/>
              <w:shd w:val="clear" w:color="auto" w:fill="auto"/>
              <w:spacing w:after="0" w:line="240" w:lineRule="auto"/>
              <w:ind w:firstLine="0"/>
              <w:jc w:val="left"/>
              <w:rPr>
                <w:sz w:val="24"/>
                <w:szCs w:val="24"/>
              </w:rPr>
            </w:pPr>
            <w:r w:rsidRPr="0086515C">
              <w:rPr>
                <w:rStyle w:val="1"/>
                <w:sz w:val="24"/>
                <w:szCs w:val="24"/>
              </w:rPr>
              <w:t xml:space="preserve">Организация дистанционных собеседований с применением </w:t>
            </w:r>
            <w:r w:rsidRPr="0086515C">
              <w:rPr>
                <w:rStyle w:val="1"/>
                <w:sz w:val="24"/>
                <w:szCs w:val="24"/>
                <w:lang w:val="en-US"/>
              </w:rPr>
              <w:t>web</w:t>
            </w:r>
            <w:r w:rsidRPr="0086515C">
              <w:rPr>
                <w:rStyle w:val="1"/>
                <w:sz w:val="24"/>
                <w:szCs w:val="24"/>
              </w:rPr>
              <w:t>-технологий.</w:t>
            </w:r>
          </w:p>
          <w:p w:rsidR="00174761" w:rsidRPr="0086515C" w:rsidRDefault="00174761" w:rsidP="00531789">
            <w:pPr>
              <w:pStyle w:val="2"/>
              <w:shd w:val="clear" w:color="auto" w:fill="auto"/>
              <w:spacing w:after="0" w:line="240" w:lineRule="auto"/>
              <w:ind w:firstLine="0"/>
              <w:jc w:val="left"/>
              <w:rPr>
                <w:sz w:val="24"/>
                <w:szCs w:val="24"/>
                <w:shd w:val="clear" w:color="auto" w:fill="FFFFFF"/>
              </w:rPr>
            </w:pPr>
            <w:r w:rsidRPr="0086515C">
              <w:rPr>
                <w:rStyle w:val="1"/>
                <w:sz w:val="24"/>
                <w:szCs w:val="24"/>
              </w:rPr>
              <w:t>Организация гарантированных, комиссионных собеседований.</w:t>
            </w:r>
          </w:p>
        </w:tc>
        <w:tc>
          <w:tcPr>
            <w:tcW w:w="3969" w:type="dxa"/>
            <w:shd w:val="clear" w:color="auto" w:fill="auto"/>
          </w:tcPr>
          <w:p w:rsidR="00174761" w:rsidRPr="0086515C" w:rsidRDefault="00174761" w:rsidP="006304F8">
            <w:pPr>
              <w:spacing w:line="240" w:lineRule="atLeast"/>
              <w:jc w:val="left"/>
              <w:rPr>
                <w:sz w:val="24"/>
                <w:szCs w:val="24"/>
              </w:rPr>
            </w:pPr>
          </w:p>
        </w:tc>
        <w:tc>
          <w:tcPr>
            <w:tcW w:w="2693" w:type="dxa"/>
            <w:shd w:val="clear" w:color="auto" w:fill="auto"/>
          </w:tcPr>
          <w:p w:rsidR="00174761" w:rsidRPr="0086515C" w:rsidRDefault="00174761" w:rsidP="00174761">
            <w:pPr>
              <w:spacing w:line="240" w:lineRule="atLeast"/>
              <w:ind w:right="-108" w:firstLine="108"/>
              <w:jc w:val="center"/>
              <w:rPr>
                <w:sz w:val="24"/>
                <w:szCs w:val="24"/>
              </w:rPr>
            </w:pPr>
            <w:r w:rsidRPr="0086515C">
              <w:rPr>
                <w:sz w:val="24"/>
                <w:szCs w:val="24"/>
              </w:rPr>
              <w:t>По договоренности с работодателями в течение года</w:t>
            </w:r>
          </w:p>
        </w:tc>
        <w:tc>
          <w:tcPr>
            <w:tcW w:w="2835" w:type="dxa"/>
            <w:shd w:val="clear" w:color="auto" w:fill="auto"/>
          </w:tcPr>
          <w:p w:rsidR="00174761" w:rsidRPr="0086515C" w:rsidRDefault="0022721F" w:rsidP="00174761">
            <w:pPr>
              <w:spacing w:line="240" w:lineRule="atLeast"/>
              <w:ind w:firstLine="108"/>
              <w:jc w:val="left"/>
              <w:rPr>
                <w:sz w:val="24"/>
                <w:szCs w:val="24"/>
              </w:rPr>
            </w:pPr>
            <w:r w:rsidRPr="007F6294">
              <w:rPr>
                <w:sz w:val="24"/>
                <w:szCs w:val="24"/>
              </w:rPr>
              <w:t>Организация подбора персонала на предприятия</w:t>
            </w:r>
          </w:p>
        </w:tc>
        <w:tc>
          <w:tcPr>
            <w:tcW w:w="2064" w:type="dxa"/>
            <w:shd w:val="clear" w:color="auto" w:fill="auto"/>
          </w:tcPr>
          <w:p w:rsidR="00174761" w:rsidRPr="0086515C" w:rsidRDefault="00174761" w:rsidP="00174761">
            <w:pPr>
              <w:spacing w:line="240" w:lineRule="atLeast"/>
              <w:ind w:firstLine="33"/>
              <w:jc w:val="left"/>
              <w:rPr>
                <w:sz w:val="24"/>
                <w:szCs w:val="24"/>
              </w:rPr>
            </w:pPr>
            <w:r w:rsidRPr="0086515C">
              <w:rPr>
                <w:sz w:val="24"/>
                <w:szCs w:val="24"/>
              </w:rPr>
              <w:t>КГКУ «ЦЗН г. Сосновоборска», работодатели</w:t>
            </w:r>
          </w:p>
        </w:tc>
      </w:tr>
      <w:tr w:rsidR="00174761" w:rsidRPr="0086515C" w:rsidTr="00A975AB">
        <w:tc>
          <w:tcPr>
            <w:tcW w:w="534" w:type="dxa"/>
            <w:shd w:val="clear" w:color="auto" w:fill="auto"/>
          </w:tcPr>
          <w:p w:rsidR="00174761" w:rsidRPr="0086515C" w:rsidRDefault="00052C18" w:rsidP="00863D6E">
            <w:pPr>
              <w:spacing w:line="240" w:lineRule="atLeast"/>
              <w:jc w:val="center"/>
              <w:rPr>
                <w:sz w:val="24"/>
                <w:szCs w:val="24"/>
              </w:rPr>
            </w:pPr>
            <w:r>
              <w:rPr>
                <w:sz w:val="24"/>
                <w:szCs w:val="24"/>
              </w:rPr>
              <w:t>12</w:t>
            </w:r>
          </w:p>
        </w:tc>
        <w:tc>
          <w:tcPr>
            <w:tcW w:w="2693" w:type="dxa"/>
            <w:shd w:val="clear" w:color="auto" w:fill="auto"/>
          </w:tcPr>
          <w:p w:rsidR="00174761" w:rsidRPr="0086515C" w:rsidRDefault="00174761" w:rsidP="006E08C5">
            <w:pPr>
              <w:pStyle w:val="2"/>
              <w:spacing w:after="0" w:line="240" w:lineRule="auto"/>
              <w:ind w:firstLine="0"/>
              <w:jc w:val="left"/>
              <w:rPr>
                <w:sz w:val="24"/>
                <w:szCs w:val="24"/>
              </w:rPr>
            </w:pPr>
            <w:r w:rsidRPr="0086515C">
              <w:rPr>
                <w:rStyle w:val="1"/>
                <w:sz w:val="24"/>
                <w:szCs w:val="24"/>
              </w:rPr>
              <w:t>Организация ярмарок вакансий</w:t>
            </w:r>
            <w:r w:rsidR="006E08C5">
              <w:rPr>
                <w:rStyle w:val="1"/>
                <w:sz w:val="24"/>
                <w:szCs w:val="24"/>
              </w:rPr>
              <w:t>.</w:t>
            </w:r>
          </w:p>
        </w:tc>
        <w:tc>
          <w:tcPr>
            <w:tcW w:w="3969" w:type="dxa"/>
            <w:shd w:val="clear" w:color="auto" w:fill="auto"/>
          </w:tcPr>
          <w:p w:rsidR="00174761" w:rsidRPr="0086515C" w:rsidRDefault="00174761" w:rsidP="006E08C5">
            <w:pPr>
              <w:spacing w:line="240" w:lineRule="atLeast"/>
              <w:jc w:val="left"/>
              <w:rPr>
                <w:sz w:val="24"/>
                <w:szCs w:val="24"/>
              </w:rPr>
            </w:pPr>
            <w:r w:rsidRPr="0086515C">
              <w:rPr>
                <w:rStyle w:val="1"/>
                <w:rFonts w:eastAsia="Calibri"/>
                <w:sz w:val="24"/>
                <w:szCs w:val="24"/>
              </w:rPr>
              <w:t xml:space="preserve">Проведение ярмарок вакансий в </w:t>
            </w:r>
            <w:r w:rsidRPr="0086515C">
              <w:rPr>
                <w:sz w:val="24"/>
                <w:szCs w:val="24"/>
              </w:rPr>
              <w:t>КГКУ «ЦЗН г. Сосновоборска</w:t>
            </w:r>
            <w:r w:rsidR="00AA2ABA">
              <w:rPr>
                <w:rStyle w:val="1"/>
                <w:rFonts w:eastAsia="Calibri"/>
                <w:sz w:val="24"/>
                <w:szCs w:val="24"/>
              </w:rPr>
              <w:t xml:space="preserve">. </w:t>
            </w:r>
          </w:p>
        </w:tc>
        <w:tc>
          <w:tcPr>
            <w:tcW w:w="2693" w:type="dxa"/>
            <w:shd w:val="clear" w:color="auto" w:fill="auto"/>
          </w:tcPr>
          <w:p w:rsidR="00174761" w:rsidRPr="0086515C" w:rsidRDefault="00174761" w:rsidP="003B18DC">
            <w:pPr>
              <w:spacing w:line="240" w:lineRule="atLeast"/>
              <w:ind w:right="-108"/>
              <w:jc w:val="center"/>
              <w:rPr>
                <w:sz w:val="24"/>
                <w:szCs w:val="24"/>
              </w:rPr>
            </w:pPr>
            <w:r w:rsidRPr="0086515C">
              <w:rPr>
                <w:sz w:val="24"/>
                <w:szCs w:val="24"/>
              </w:rPr>
              <w:t xml:space="preserve">В </w:t>
            </w:r>
            <w:r w:rsidR="003B18DC">
              <w:rPr>
                <w:sz w:val="24"/>
                <w:szCs w:val="24"/>
              </w:rPr>
              <w:t>с</w:t>
            </w:r>
            <w:r w:rsidRPr="0086515C">
              <w:rPr>
                <w:sz w:val="24"/>
                <w:szCs w:val="24"/>
              </w:rPr>
              <w:t>оответствии с планом проведения</w:t>
            </w:r>
          </w:p>
        </w:tc>
        <w:tc>
          <w:tcPr>
            <w:tcW w:w="2835" w:type="dxa"/>
            <w:shd w:val="clear" w:color="auto" w:fill="auto"/>
          </w:tcPr>
          <w:p w:rsidR="00174761" w:rsidRPr="0086515C" w:rsidRDefault="00174761" w:rsidP="00174761">
            <w:pPr>
              <w:spacing w:line="240" w:lineRule="atLeast"/>
              <w:jc w:val="left"/>
              <w:rPr>
                <w:sz w:val="24"/>
                <w:szCs w:val="24"/>
              </w:rPr>
            </w:pPr>
            <w:r w:rsidRPr="0086515C">
              <w:rPr>
                <w:sz w:val="24"/>
                <w:szCs w:val="24"/>
              </w:rPr>
              <w:t xml:space="preserve"> </w:t>
            </w:r>
          </w:p>
        </w:tc>
        <w:tc>
          <w:tcPr>
            <w:tcW w:w="2064" w:type="dxa"/>
            <w:shd w:val="clear" w:color="auto" w:fill="auto"/>
          </w:tcPr>
          <w:p w:rsidR="00174761" w:rsidRPr="0086515C" w:rsidRDefault="00174761" w:rsidP="004525E7">
            <w:pPr>
              <w:spacing w:line="240" w:lineRule="atLeast"/>
              <w:jc w:val="left"/>
              <w:rPr>
                <w:sz w:val="24"/>
                <w:szCs w:val="24"/>
              </w:rPr>
            </w:pPr>
            <w:r w:rsidRPr="0086515C">
              <w:rPr>
                <w:sz w:val="24"/>
                <w:szCs w:val="24"/>
              </w:rPr>
              <w:t xml:space="preserve">КГКУ «ЦЗН г. Сосновоборска», </w:t>
            </w:r>
            <w:r w:rsidR="004525E7">
              <w:rPr>
                <w:sz w:val="24"/>
                <w:szCs w:val="24"/>
              </w:rPr>
              <w:t>работодатели</w:t>
            </w:r>
          </w:p>
        </w:tc>
      </w:tr>
      <w:tr w:rsidR="006E08C5" w:rsidRPr="0086515C" w:rsidTr="00A975AB">
        <w:tc>
          <w:tcPr>
            <w:tcW w:w="534" w:type="dxa"/>
            <w:shd w:val="clear" w:color="auto" w:fill="auto"/>
          </w:tcPr>
          <w:p w:rsidR="006E08C5" w:rsidRDefault="00052C18" w:rsidP="004E29C1">
            <w:pPr>
              <w:spacing w:line="240" w:lineRule="atLeast"/>
              <w:jc w:val="center"/>
              <w:rPr>
                <w:sz w:val="24"/>
                <w:szCs w:val="24"/>
              </w:rPr>
            </w:pPr>
            <w:r>
              <w:rPr>
                <w:sz w:val="24"/>
                <w:szCs w:val="24"/>
              </w:rPr>
              <w:t>13</w:t>
            </w:r>
          </w:p>
        </w:tc>
        <w:tc>
          <w:tcPr>
            <w:tcW w:w="2693" w:type="dxa"/>
            <w:shd w:val="clear" w:color="auto" w:fill="auto"/>
          </w:tcPr>
          <w:p w:rsidR="006E08C5" w:rsidRPr="006E08C5" w:rsidRDefault="006E08C5" w:rsidP="006E08C5">
            <w:pPr>
              <w:pStyle w:val="2"/>
              <w:spacing w:after="0" w:line="240" w:lineRule="auto"/>
              <w:ind w:firstLine="0"/>
              <w:jc w:val="left"/>
              <w:rPr>
                <w:rStyle w:val="1"/>
                <w:sz w:val="24"/>
                <w:szCs w:val="24"/>
              </w:rPr>
            </w:pPr>
            <w:r w:rsidRPr="006E08C5">
              <w:rPr>
                <w:rStyle w:val="1"/>
                <w:sz w:val="24"/>
                <w:szCs w:val="24"/>
              </w:rPr>
              <w:t>Посещение соискателями предприятий.</w:t>
            </w:r>
          </w:p>
          <w:p w:rsidR="006E08C5" w:rsidRPr="006E08C5" w:rsidRDefault="006E08C5" w:rsidP="006304F8">
            <w:pPr>
              <w:pStyle w:val="2"/>
              <w:spacing w:after="0" w:line="240" w:lineRule="auto"/>
              <w:ind w:firstLine="0"/>
              <w:jc w:val="left"/>
              <w:rPr>
                <w:rStyle w:val="1"/>
                <w:sz w:val="24"/>
                <w:szCs w:val="24"/>
              </w:rPr>
            </w:pPr>
          </w:p>
        </w:tc>
        <w:tc>
          <w:tcPr>
            <w:tcW w:w="3969" w:type="dxa"/>
            <w:shd w:val="clear" w:color="auto" w:fill="auto"/>
          </w:tcPr>
          <w:p w:rsidR="006E08C5" w:rsidRPr="006E08C5" w:rsidRDefault="006E08C5" w:rsidP="006304F8">
            <w:pPr>
              <w:spacing w:line="240" w:lineRule="atLeast"/>
              <w:jc w:val="left"/>
              <w:rPr>
                <w:rStyle w:val="1"/>
                <w:rFonts w:eastAsia="Calibri"/>
                <w:sz w:val="24"/>
                <w:szCs w:val="24"/>
              </w:rPr>
            </w:pPr>
            <w:r w:rsidRPr="006E08C5">
              <w:rPr>
                <w:rStyle w:val="1"/>
                <w:rFonts w:eastAsia="Calibri"/>
                <w:sz w:val="24"/>
                <w:szCs w:val="24"/>
              </w:rPr>
              <w:t>Организация посещения предприятий соискателями с целью ознакомления с условиями труда на рабочих местах для дальнейшего трудоустройства.</w:t>
            </w:r>
          </w:p>
        </w:tc>
        <w:tc>
          <w:tcPr>
            <w:tcW w:w="2693" w:type="dxa"/>
            <w:shd w:val="clear" w:color="auto" w:fill="auto"/>
          </w:tcPr>
          <w:p w:rsidR="006E08C5" w:rsidRPr="006E08C5" w:rsidRDefault="006E08C5" w:rsidP="003B18DC">
            <w:pPr>
              <w:spacing w:line="240" w:lineRule="atLeast"/>
              <w:ind w:right="-108"/>
              <w:jc w:val="center"/>
              <w:rPr>
                <w:sz w:val="24"/>
                <w:szCs w:val="24"/>
              </w:rPr>
            </w:pPr>
            <w:r w:rsidRPr="0086515C">
              <w:rPr>
                <w:sz w:val="24"/>
                <w:szCs w:val="24"/>
              </w:rPr>
              <w:t>По договоренности с работодателями</w:t>
            </w:r>
            <w:r>
              <w:rPr>
                <w:sz w:val="24"/>
                <w:szCs w:val="24"/>
              </w:rPr>
              <w:t>.</w:t>
            </w:r>
          </w:p>
        </w:tc>
        <w:tc>
          <w:tcPr>
            <w:tcW w:w="2835" w:type="dxa"/>
            <w:shd w:val="clear" w:color="auto" w:fill="auto"/>
          </w:tcPr>
          <w:p w:rsidR="006E08C5" w:rsidRPr="006E08C5" w:rsidRDefault="006E08C5" w:rsidP="00174761">
            <w:pPr>
              <w:spacing w:line="240" w:lineRule="atLeast"/>
              <w:jc w:val="left"/>
              <w:rPr>
                <w:sz w:val="24"/>
                <w:szCs w:val="24"/>
              </w:rPr>
            </w:pPr>
          </w:p>
        </w:tc>
        <w:tc>
          <w:tcPr>
            <w:tcW w:w="2064" w:type="dxa"/>
            <w:shd w:val="clear" w:color="auto" w:fill="auto"/>
          </w:tcPr>
          <w:p w:rsidR="006E08C5" w:rsidRPr="006E08C5" w:rsidRDefault="006E08C5" w:rsidP="00DB433B">
            <w:pPr>
              <w:spacing w:line="240" w:lineRule="atLeast"/>
              <w:jc w:val="left"/>
              <w:rPr>
                <w:sz w:val="24"/>
                <w:szCs w:val="24"/>
              </w:rPr>
            </w:pPr>
            <w:r w:rsidRPr="006E08C5">
              <w:rPr>
                <w:sz w:val="24"/>
                <w:szCs w:val="24"/>
              </w:rPr>
              <w:t xml:space="preserve">Работодатели, КГКУ «ЦЗН г. Сосновоборска» </w:t>
            </w:r>
          </w:p>
        </w:tc>
      </w:tr>
      <w:tr w:rsidR="006E08C5" w:rsidRPr="0086515C" w:rsidTr="00A975AB">
        <w:tc>
          <w:tcPr>
            <w:tcW w:w="534" w:type="dxa"/>
            <w:shd w:val="clear" w:color="auto" w:fill="auto"/>
          </w:tcPr>
          <w:p w:rsidR="006E08C5" w:rsidRPr="0086515C" w:rsidRDefault="00052C18" w:rsidP="006E08C5">
            <w:pPr>
              <w:spacing w:line="240" w:lineRule="atLeast"/>
              <w:jc w:val="center"/>
              <w:rPr>
                <w:sz w:val="24"/>
                <w:szCs w:val="24"/>
              </w:rPr>
            </w:pPr>
            <w:r>
              <w:rPr>
                <w:sz w:val="24"/>
                <w:szCs w:val="24"/>
              </w:rPr>
              <w:t>14</w:t>
            </w:r>
          </w:p>
        </w:tc>
        <w:tc>
          <w:tcPr>
            <w:tcW w:w="2693" w:type="dxa"/>
            <w:shd w:val="clear" w:color="auto" w:fill="auto"/>
          </w:tcPr>
          <w:p w:rsidR="006E08C5" w:rsidRPr="0086515C" w:rsidRDefault="006E08C5" w:rsidP="006304F8">
            <w:pPr>
              <w:pStyle w:val="2"/>
              <w:spacing w:after="0" w:line="240" w:lineRule="auto"/>
              <w:ind w:firstLine="0"/>
              <w:jc w:val="left"/>
              <w:rPr>
                <w:rStyle w:val="1"/>
                <w:sz w:val="24"/>
                <w:szCs w:val="24"/>
              </w:rPr>
            </w:pPr>
            <w:r w:rsidRPr="0086515C">
              <w:rPr>
                <w:rStyle w:val="1"/>
                <w:sz w:val="24"/>
                <w:szCs w:val="24"/>
              </w:rPr>
              <w:t>Организация стажировок</w:t>
            </w:r>
            <w:r w:rsidR="004525E7">
              <w:rPr>
                <w:rStyle w:val="1"/>
                <w:sz w:val="24"/>
                <w:szCs w:val="24"/>
              </w:rPr>
              <w:t xml:space="preserve"> выпускников.</w:t>
            </w:r>
          </w:p>
        </w:tc>
        <w:tc>
          <w:tcPr>
            <w:tcW w:w="3969" w:type="dxa"/>
            <w:shd w:val="clear" w:color="auto" w:fill="auto"/>
          </w:tcPr>
          <w:p w:rsidR="006E08C5" w:rsidRPr="0086515C" w:rsidRDefault="006E08C5" w:rsidP="006304F8">
            <w:pPr>
              <w:spacing w:line="240" w:lineRule="atLeast"/>
              <w:jc w:val="left"/>
              <w:rPr>
                <w:rStyle w:val="1"/>
                <w:rFonts w:eastAsia="Calibri"/>
                <w:sz w:val="24"/>
                <w:szCs w:val="24"/>
              </w:rPr>
            </w:pPr>
            <w:r w:rsidRPr="0086515C">
              <w:rPr>
                <w:sz w:val="24"/>
                <w:szCs w:val="24"/>
                <w:shd w:val="clear" w:color="auto" w:fill="FFFFFF"/>
              </w:rPr>
              <w:t>Создание (выделение) рабочих мест для организации стажировки</w:t>
            </w:r>
            <w:r w:rsidR="004525E7">
              <w:rPr>
                <w:sz w:val="24"/>
                <w:szCs w:val="24"/>
                <w:shd w:val="clear" w:color="auto" w:fill="FFFFFF"/>
              </w:rPr>
              <w:t xml:space="preserve"> для выпускников</w:t>
            </w:r>
            <w:r w:rsidRPr="0086515C">
              <w:rPr>
                <w:sz w:val="24"/>
                <w:szCs w:val="24"/>
                <w:shd w:val="clear" w:color="auto" w:fill="FFFFFF"/>
              </w:rPr>
              <w:t>.</w:t>
            </w:r>
            <w:r w:rsidRPr="0086515C">
              <w:rPr>
                <w:sz w:val="24"/>
                <w:szCs w:val="24"/>
              </w:rPr>
              <w:br/>
            </w:r>
          </w:p>
        </w:tc>
        <w:tc>
          <w:tcPr>
            <w:tcW w:w="2693" w:type="dxa"/>
            <w:shd w:val="clear" w:color="auto" w:fill="auto"/>
          </w:tcPr>
          <w:p w:rsidR="006E08C5" w:rsidRPr="006E08C5" w:rsidRDefault="006E08C5" w:rsidP="003B18DC">
            <w:pPr>
              <w:spacing w:line="240" w:lineRule="atLeast"/>
              <w:ind w:left="-108" w:right="-108"/>
              <w:jc w:val="center"/>
              <w:rPr>
                <w:sz w:val="24"/>
                <w:szCs w:val="24"/>
              </w:rPr>
            </w:pPr>
            <w:r w:rsidRPr="004525E7">
              <w:rPr>
                <w:sz w:val="24"/>
                <w:szCs w:val="24"/>
              </w:rPr>
              <w:t>В течение года</w:t>
            </w:r>
          </w:p>
        </w:tc>
        <w:tc>
          <w:tcPr>
            <w:tcW w:w="2835" w:type="dxa"/>
            <w:shd w:val="clear" w:color="auto" w:fill="auto"/>
          </w:tcPr>
          <w:p w:rsidR="006E08C5" w:rsidRPr="0086515C" w:rsidRDefault="006E08C5" w:rsidP="00F43703">
            <w:pPr>
              <w:spacing w:line="240" w:lineRule="atLeast"/>
              <w:ind w:right="-108" w:firstLine="34"/>
              <w:jc w:val="left"/>
              <w:rPr>
                <w:sz w:val="24"/>
                <w:szCs w:val="24"/>
              </w:rPr>
            </w:pPr>
            <w:r w:rsidRPr="0086515C">
              <w:rPr>
                <w:sz w:val="24"/>
                <w:szCs w:val="24"/>
                <w:shd w:val="clear" w:color="auto" w:fill="FFFFFF"/>
              </w:rPr>
              <w:t xml:space="preserve">Приобретение выпускниками практического опыта работы, а также освоения технологий, форм и методов организации труда непосредственно на рабочем месте.  Содействие занятости выпускников, испытывающих трудности в поиске работы. Содействие предприятиям в подборе необходимых работников в соответствии с </w:t>
            </w:r>
            <w:r w:rsidRPr="0086515C">
              <w:rPr>
                <w:sz w:val="24"/>
                <w:szCs w:val="24"/>
                <w:shd w:val="clear" w:color="auto" w:fill="FFFFFF"/>
              </w:rPr>
              <w:lastRenderedPageBreak/>
              <w:t>имеющимися потребностями.</w:t>
            </w:r>
          </w:p>
        </w:tc>
        <w:tc>
          <w:tcPr>
            <w:tcW w:w="2064" w:type="dxa"/>
            <w:shd w:val="clear" w:color="auto" w:fill="auto"/>
          </w:tcPr>
          <w:p w:rsidR="006E08C5" w:rsidRPr="0086515C" w:rsidRDefault="006E08C5" w:rsidP="00174761">
            <w:pPr>
              <w:spacing w:line="240" w:lineRule="atLeast"/>
              <w:jc w:val="left"/>
              <w:rPr>
                <w:sz w:val="24"/>
                <w:szCs w:val="24"/>
              </w:rPr>
            </w:pPr>
            <w:r w:rsidRPr="0086515C">
              <w:rPr>
                <w:sz w:val="24"/>
                <w:szCs w:val="24"/>
              </w:rPr>
              <w:lastRenderedPageBreak/>
              <w:t xml:space="preserve">Работодатели, КГКУ «ЦЗН г. Сосновоборска» </w:t>
            </w:r>
          </w:p>
        </w:tc>
      </w:tr>
      <w:tr w:rsidR="006E08C5" w:rsidRPr="0086515C" w:rsidTr="00A975AB">
        <w:tc>
          <w:tcPr>
            <w:tcW w:w="534" w:type="dxa"/>
            <w:shd w:val="clear" w:color="auto" w:fill="auto"/>
          </w:tcPr>
          <w:p w:rsidR="006E08C5" w:rsidRPr="0086515C" w:rsidRDefault="00052C18" w:rsidP="00F45161">
            <w:pPr>
              <w:spacing w:line="240" w:lineRule="atLeast"/>
              <w:jc w:val="center"/>
              <w:rPr>
                <w:sz w:val="24"/>
                <w:szCs w:val="24"/>
              </w:rPr>
            </w:pPr>
            <w:r>
              <w:rPr>
                <w:sz w:val="24"/>
                <w:szCs w:val="24"/>
              </w:rPr>
              <w:t>15</w:t>
            </w:r>
          </w:p>
        </w:tc>
        <w:tc>
          <w:tcPr>
            <w:tcW w:w="2693" w:type="dxa"/>
            <w:shd w:val="clear" w:color="auto" w:fill="auto"/>
          </w:tcPr>
          <w:p w:rsidR="006E08C5" w:rsidRPr="0086515C" w:rsidRDefault="006E08C5" w:rsidP="006304F8">
            <w:pPr>
              <w:pStyle w:val="2"/>
              <w:spacing w:after="0" w:line="240" w:lineRule="auto"/>
              <w:ind w:firstLine="0"/>
              <w:jc w:val="left"/>
              <w:rPr>
                <w:rStyle w:val="1"/>
                <w:sz w:val="24"/>
                <w:szCs w:val="24"/>
              </w:rPr>
            </w:pPr>
            <w:r w:rsidRPr="0086515C">
              <w:rPr>
                <w:rStyle w:val="1"/>
                <w:sz w:val="24"/>
                <w:szCs w:val="24"/>
              </w:rPr>
              <w:t xml:space="preserve">Информирование посетителей </w:t>
            </w:r>
            <w:r w:rsidRPr="004E29C1">
              <w:rPr>
                <w:sz w:val="24"/>
                <w:szCs w:val="24"/>
              </w:rPr>
              <w:t xml:space="preserve">КГКУ «ЦЗН г. </w:t>
            </w:r>
            <w:r w:rsidRPr="0086515C">
              <w:rPr>
                <w:sz w:val="24"/>
                <w:szCs w:val="24"/>
              </w:rPr>
              <w:t>С</w:t>
            </w:r>
            <w:r w:rsidRPr="004E29C1">
              <w:rPr>
                <w:sz w:val="24"/>
                <w:szCs w:val="24"/>
              </w:rPr>
              <w:t>основоборска</w:t>
            </w:r>
            <w:r w:rsidRPr="0086515C">
              <w:rPr>
                <w:sz w:val="24"/>
                <w:szCs w:val="24"/>
              </w:rPr>
              <w:t>»</w:t>
            </w:r>
            <w:r w:rsidRPr="004E29C1">
              <w:rPr>
                <w:sz w:val="24"/>
                <w:szCs w:val="24"/>
              </w:rPr>
              <w:t xml:space="preserve"> </w:t>
            </w:r>
            <w:r w:rsidRPr="0086515C">
              <w:rPr>
                <w:rStyle w:val="1"/>
                <w:sz w:val="24"/>
                <w:szCs w:val="24"/>
              </w:rPr>
              <w:t>о   работающих промышленных предприятиях в городе</w:t>
            </w:r>
          </w:p>
        </w:tc>
        <w:tc>
          <w:tcPr>
            <w:tcW w:w="3969" w:type="dxa"/>
            <w:shd w:val="clear" w:color="auto" w:fill="auto"/>
          </w:tcPr>
          <w:p w:rsidR="006E08C5" w:rsidRPr="0086515C" w:rsidRDefault="006E08C5" w:rsidP="006304F8">
            <w:pPr>
              <w:spacing w:line="240" w:lineRule="atLeast"/>
              <w:jc w:val="left"/>
              <w:rPr>
                <w:rStyle w:val="1"/>
                <w:rFonts w:eastAsia="Calibri"/>
                <w:sz w:val="24"/>
                <w:szCs w:val="24"/>
              </w:rPr>
            </w:pPr>
            <w:r w:rsidRPr="0086515C">
              <w:rPr>
                <w:rStyle w:val="1"/>
                <w:rFonts w:eastAsia="Calibri"/>
                <w:sz w:val="24"/>
                <w:szCs w:val="24"/>
              </w:rPr>
              <w:t xml:space="preserve">Размещение информационно-рекламных материалов работодателей в помещении </w:t>
            </w:r>
            <w:r w:rsidRPr="0086515C">
              <w:rPr>
                <w:sz w:val="24"/>
                <w:szCs w:val="24"/>
              </w:rPr>
              <w:t>КГКУ «ЦЗН г. Сосновоборска», в местных СМИ.</w:t>
            </w:r>
          </w:p>
        </w:tc>
        <w:tc>
          <w:tcPr>
            <w:tcW w:w="2693" w:type="dxa"/>
            <w:shd w:val="clear" w:color="auto" w:fill="auto"/>
          </w:tcPr>
          <w:p w:rsidR="006E08C5" w:rsidRDefault="006E08C5" w:rsidP="00AC53CF">
            <w:pPr>
              <w:spacing w:line="240" w:lineRule="atLeast"/>
              <w:jc w:val="center"/>
              <w:rPr>
                <w:sz w:val="24"/>
                <w:szCs w:val="24"/>
              </w:rPr>
            </w:pPr>
            <w:r w:rsidRPr="0086515C">
              <w:rPr>
                <w:sz w:val="24"/>
                <w:szCs w:val="24"/>
              </w:rPr>
              <w:t xml:space="preserve">Постоянно </w:t>
            </w:r>
          </w:p>
          <w:p w:rsidR="006E08C5" w:rsidRPr="0086515C" w:rsidRDefault="006E08C5" w:rsidP="00AC53CF">
            <w:pPr>
              <w:spacing w:line="240" w:lineRule="atLeast"/>
              <w:jc w:val="center"/>
              <w:rPr>
                <w:sz w:val="24"/>
                <w:szCs w:val="24"/>
              </w:rPr>
            </w:pPr>
          </w:p>
        </w:tc>
        <w:tc>
          <w:tcPr>
            <w:tcW w:w="2835" w:type="dxa"/>
            <w:shd w:val="clear" w:color="auto" w:fill="auto"/>
          </w:tcPr>
          <w:p w:rsidR="006E08C5" w:rsidRPr="0086515C" w:rsidRDefault="006E08C5" w:rsidP="00174761">
            <w:pPr>
              <w:spacing w:line="240" w:lineRule="atLeast"/>
              <w:ind w:right="-108"/>
              <w:jc w:val="left"/>
              <w:rPr>
                <w:sz w:val="24"/>
                <w:szCs w:val="24"/>
              </w:rPr>
            </w:pPr>
            <w:r w:rsidRPr="0086515C">
              <w:rPr>
                <w:sz w:val="24"/>
                <w:szCs w:val="24"/>
              </w:rPr>
              <w:t>Изменение стереотипов граждан о непрестижности рабочих профессий. Привлечение интереса к работе на промышленных предприятиях</w:t>
            </w:r>
          </w:p>
        </w:tc>
        <w:tc>
          <w:tcPr>
            <w:tcW w:w="2064" w:type="dxa"/>
            <w:shd w:val="clear" w:color="auto" w:fill="auto"/>
          </w:tcPr>
          <w:p w:rsidR="006E08C5" w:rsidRPr="0086515C" w:rsidRDefault="006E08C5" w:rsidP="00174761">
            <w:pPr>
              <w:spacing w:line="240" w:lineRule="atLeast"/>
              <w:ind w:firstLine="34"/>
              <w:jc w:val="left"/>
              <w:rPr>
                <w:sz w:val="24"/>
                <w:szCs w:val="24"/>
              </w:rPr>
            </w:pPr>
            <w:r w:rsidRPr="0086515C">
              <w:rPr>
                <w:sz w:val="24"/>
                <w:szCs w:val="24"/>
              </w:rPr>
              <w:t xml:space="preserve">КГКУ «ЦЗН г. Сосновоборска» </w:t>
            </w:r>
          </w:p>
        </w:tc>
      </w:tr>
      <w:tr w:rsidR="006E08C5" w:rsidRPr="0086515C" w:rsidTr="00A975AB">
        <w:tc>
          <w:tcPr>
            <w:tcW w:w="534" w:type="dxa"/>
            <w:shd w:val="clear" w:color="auto" w:fill="auto"/>
          </w:tcPr>
          <w:p w:rsidR="006E08C5" w:rsidRPr="0086515C" w:rsidRDefault="00052C18" w:rsidP="004E29C1">
            <w:pPr>
              <w:spacing w:line="240" w:lineRule="atLeast"/>
              <w:jc w:val="center"/>
              <w:rPr>
                <w:sz w:val="24"/>
                <w:szCs w:val="24"/>
              </w:rPr>
            </w:pPr>
            <w:r>
              <w:rPr>
                <w:sz w:val="24"/>
                <w:szCs w:val="24"/>
              </w:rPr>
              <w:t>16</w:t>
            </w:r>
          </w:p>
        </w:tc>
        <w:tc>
          <w:tcPr>
            <w:tcW w:w="2693" w:type="dxa"/>
            <w:shd w:val="clear" w:color="auto" w:fill="auto"/>
          </w:tcPr>
          <w:p w:rsidR="006E08C5" w:rsidRPr="0086515C" w:rsidRDefault="006E08C5" w:rsidP="00F43703">
            <w:pPr>
              <w:pStyle w:val="2"/>
              <w:shd w:val="clear" w:color="auto" w:fill="auto"/>
              <w:spacing w:after="0" w:line="240" w:lineRule="auto"/>
              <w:ind w:firstLine="0"/>
              <w:jc w:val="left"/>
              <w:rPr>
                <w:rStyle w:val="1"/>
                <w:sz w:val="24"/>
                <w:szCs w:val="24"/>
              </w:rPr>
            </w:pPr>
            <w:r w:rsidRPr="0086515C">
              <w:rPr>
                <w:rStyle w:val="1"/>
                <w:sz w:val="24"/>
                <w:szCs w:val="24"/>
              </w:rPr>
              <w:t>Организация профессионального обучения и дополнительного профессионального образования безработных граждан под «</w:t>
            </w:r>
            <w:r>
              <w:rPr>
                <w:rStyle w:val="1"/>
                <w:sz w:val="24"/>
                <w:szCs w:val="24"/>
              </w:rPr>
              <w:t>з</w:t>
            </w:r>
            <w:r w:rsidRPr="0086515C">
              <w:rPr>
                <w:rStyle w:val="1"/>
                <w:sz w:val="24"/>
                <w:szCs w:val="24"/>
              </w:rPr>
              <w:t>аказ» работодателей</w:t>
            </w:r>
          </w:p>
        </w:tc>
        <w:tc>
          <w:tcPr>
            <w:tcW w:w="3969" w:type="dxa"/>
            <w:shd w:val="clear" w:color="auto" w:fill="auto"/>
          </w:tcPr>
          <w:p w:rsidR="006E08C5" w:rsidRPr="0086515C" w:rsidRDefault="006E08C5" w:rsidP="00471EC3">
            <w:pPr>
              <w:spacing w:line="240" w:lineRule="atLeast"/>
              <w:jc w:val="left"/>
              <w:rPr>
                <w:sz w:val="24"/>
                <w:szCs w:val="24"/>
              </w:rPr>
            </w:pPr>
            <w:r>
              <w:rPr>
                <w:sz w:val="24"/>
                <w:szCs w:val="24"/>
              </w:rPr>
              <w:t>Организация сбора информации от работодателей о потребности обучения работников, в том числе п</w:t>
            </w:r>
            <w:r w:rsidRPr="0086515C">
              <w:rPr>
                <w:sz w:val="24"/>
                <w:szCs w:val="24"/>
              </w:rPr>
              <w:t xml:space="preserve">роведение совещаний КГКУ «ЦЗН г. Сосновоборска», заинтересованных работодателей и представителей образовательного учреждения с целью определения возможности </w:t>
            </w:r>
            <w:proofErr w:type="spellStart"/>
            <w:r w:rsidRPr="0086515C">
              <w:rPr>
                <w:sz w:val="24"/>
                <w:szCs w:val="24"/>
              </w:rPr>
              <w:t>профобучения</w:t>
            </w:r>
            <w:proofErr w:type="spellEnd"/>
            <w:r w:rsidRPr="0086515C">
              <w:rPr>
                <w:sz w:val="24"/>
                <w:szCs w:val="24"/>
              </w:rPr>
              <w:t>.</w:t>
            </w:r>
          </w:p>
        </w:tc>
        <w:tc>
          <w:tcPr>
            <w:tcW w:w="2693" w:type="dxa"/>
            <w:shd w:val="clear" w:color="auto" w:fill="auto"/>
          </w:tcPr>
          <w:p w:rsidR="006E08C5" w:rsidRPr="0086515C" w:rsidRDefault="006E08C5" w:rsidP="003B18DC">
            <w:pPr>
              <w:spacing w:line="240" w:lineRule="atLeast"/>
              <w:ind w:left="34" w:right="-108"/>
              <w:jc w:val="center"/>
              <w:rPr>
                <w:sz w:val="24"/>
                <w:szCs w:val="24"/>
              </w:rPr>
            </w:pPr>
            <w:r>
              <w:rPr>
                <w:sz w:val="24"/>
                <w:szCs w:val="24"/>
              </w:rPr>
              <w:t>В течение</w:t>
            </w:r>
            <w:r w:rsidRPr="0086515C">
              <w:rPr>
                <w:sz w:val="24"/>
                <w:szCs w:val="24"/>
              </w:rPr>
              <w:t xml:space="preserve"> года</w:t>
            </w:r>
          </w:p>
        </w:tc>
        <w:tc>
          <w:tcPr>
            <w:tcW w:w="2835" w:type="dxa"/>
            <w:shd w:val="clear" w:color="auto" w:fill="auto"/>
          </w:tcPr>
          <w:p w:rsidR="006E08C5" w:rsidRPr="0086515C" w:rsidRDefault="006E08C5" w:rsidP="004E29C1">
            <w:pPr>
              <w:spacing w:line="240" w:lineRule="atLeast"/>
              <w:ind w:firstLine="34"/>
              <w:jc w:val="left"/>
              <w:rPr>
                <w:sz w:val="24"/>
                <w:szCs w:val="24"/>
              </w:rPr>
            </w:pPr>
            <w:r w:rsidRPr="0086515C">
              <w:rPr>
                <w:sz w:val="24"/>
                <w:szCs w:val="24"/>
              </w:rPr>
              <w:t xml:space="preserve">Переподготовка и повышение квалификации кадров в интересах работодателей </w:t>
            </w:r>
          </w:p>
        </w:tc>
        <w:tc>
          <w:tcPr>
            <w:tcW w:w="2064" w:type="dxa"/>
            <w:shd w:val="clear" w:color="auto" w:fill="auto"/>
          </w:tcPr>
          <w:p w:rsidR="006E08C5" w:rsidRPr="0086515C" w:rsidRDefault="006E08C5" w:rsidP="004E29C1">
            <w:pPr>
              <w:spacing w:line="240" w:lineRule="atLeast"/>
              <w:ind w:firstLine="33"/>
              <w:jc w:val="center"/>
              <w:rPr>
                <w:sz w:val="24"/>
                <w:szCs w:val="24"/>
              </w:rPr>
            </w:pPr>
            <w:r w:rsidRPr="0086515C">
              <w:rPr>
                <w:sz w:val="24"/>
                <w:szCs w:val="24"/>
              </w:rPr>
              <w:t>КГКУ «ЦЗН г. Сосновоборска», работодатели</w:t>
            </w:r>
          </w:p>
        </w:tc>
      </w:tr>
      <w:tr w:rsidR="006E08C5" w:rsidRPr="0086515C" w:rsidTr="00A975AB">
        <w:tc>
          <w:tcPr>
            <w:tcW w:w="534" w:type="dxa"/>
            <w:shd w:val="clear" w:color="auto" w:fill="auto"/>
          </w:tcPr>
          <w:p w:rsidR="006E08C5" w:rsidRPr="0086515C" w:rsidRDefault="00052C18" w:rsidP="004E29C1">
            <w:pPr>
              <w:spacing w:line="240" w:lineRule="atLeast"/>
              <w:jc w:val="center"/>
              <w:rPr>
                <w:sz w:val="24"/>
                <w:szCs w:val="24"/>
              </w:rPr>
            </w:pPr>
            <w:r>
              <w:rPr>
                <w:sz w:val="24"/>
                <w:szCs w:val="24"/>
              </w:rPr>
              <w:t>17</w:t>
            </w:r>
          </w:p>
        </w:tc>
        <w:tc>
          <w:tcPr>
            <w:tcW w:w="2693" w:type="dxa"/>
            <w:shd w:val="clear" w:color="auto" w:fill="auto"/>
          </w:tcPr>
          <w:p w:rsidR="006E08C5" w:rsidRPr="0086515C" w:rsidRDefault="006E08C5" w:rsidP="006304F8">
            <w:pPr>
              <w:pStyle w:val="ConsPlusNormal"/>
              <w:ind w:firstLine="0"/>
              <w:jc w:val="left"/>
              <w:rPr>
                <w:rStyle w:val="1"/>
                <w:rFonts w:eastAsia="Calibri" w:cs="Times New Roman"/>
                <w:sz w:val="24"/>
                <w:szCs w:val="24"/>
                <w:lang w:eastAsia="ru-RU"/>
              </w:rPr>
            </w:pPr>
            <w:r w:rsidRPr="0086515C">
              <w:rPr>
                <w:rFonts w:ascii="Times New Roman" w:hAnsi="Times New Roman" w:cs="Times New Roman"/>
                <w:sz w:val="24"/>
                <w:szCs w:val="24"/>
              </w:rPr>
              <w:t>Организация оплачиваемых общественных работ, временного трудоустройства безработных граждан, испытывающих трудности в поиске работы.</w:t>
            </w:r>
          </w:p>
        </w:tc>
        <w:tc>
          <w:tcPr>
            <w:tcW w:w="3969" w:type="dxa"/>
            <w:shd w:val="clear" w:color="auto" w:fill="auto"/>
          </w:tcPr>
          <w:p w:rsidR="006E08C5" w:rsidRPr="0086515C" w:rsidRDefault="006E08C5" w:rsidP="006304F8">
            <w:pPr>
              <w:spacing w:line="240" w:lineRule="atLeast"/>
              <w:jc w:val="left"/>
              <w:rPr>
                <w:sz w:val="24"/>
                <w:szCs w:val="24"/>
              </w:rPr>
            </w:pPr>
            <w:r w:rsidRPr="0086515C">
              <w:rPr>
                <w:sz w:val="24"/>
                <w:szCs w:val="24"/>
              </w:rPr>
              <w:t>Заключение договора между предприятиями и центром занятости населения.</w:t>
            </w:r>
          </w:p>
        </w:tc>
        <w:tc>
          <w:tcPr>
            <w:tcW w:w="2693" w:type="dxa"/>
            <w:shd w:val="clear" w:color="auto" w:fill="auto"/>
          </w:tcPr>
          <w:p w:rsidR="006E08C5" w:rsidRPr="0086515C" w:rsidRDefault="006E08C5" w:rsidP="003B18DC">
            <w:pPr>
              <w:spacing w:line="240" w:lineRule="atLeast"/>
              <w:ind w:left="34" w:right="-108"/>
              <w:jc w:val="center"/>
              <w:rPr>
                <w:sz w:val="24"/>
                <w:szCs w:val="24"/>
              </w:rPr>
            </w:pPr>
            <w:r>
              <w:rPr>
                <w:sz w:val="24"/>
                <w:szCs w:val="24"/>
              </w:rPr>
              <w:t>В течение</w:t>
            </w:r>
            <w:r w:rsidRPr="0086515C">
              <w:rPr>
                <w:sz w:val="24"/>
                <w:szCs w:val="24"/>
              </w:rPr>
              <w:t xml:space="preserve"> года</w:t>
            </w:r>
          </w:p>
        </w:tc>
        <w:tc>
          <w:tcPr>
            <w:tcW w:w="2835" w:type="dxa"/>
            <w:shd w:val="clear" w:color="auto" w:fill="auto"/>
          </w:tcPr>
          <w:p w:rsidR="006E08C5" w:rsidRPr="0086515C" w:rsidRDefault="006E08C5" w:rsidP="004E29C1">
            <w:pPr>
              <w:shd w:val="clear" w:color="auto" w:fill="FFFFFF"/>
              <w:spacing w:before="100" w:beforeAutospacing="1" w:after="100" w:afterAutospacing="1" w:line="240" w:lineRule="auto"/>
              <w:ind w:left="34" w:hanging="34"/>
              <w:jc w:val="left"/>
              <w:rPr>
                <w:sz w:val="24"/>
                <w:szCs w:val="24"/>
              </w:rPr>
            </w:pPr>
            <w:r w:rsidRPr="0086515C">
              <w:rPr>
                <w:sz w:val="24"/>
                <w:szCs w:val="24"/>
              </w:rPr>
              <w:t xml:space="preserve"> Решение проблемы дефицита рабочей силы для выполнения неквалифицированных, низкооплачиваемых работ.  Создание кадрового резерва из числа участников общественных работ. Социальная поддержка граждан, ищущих работу.</w:t>
            </w:r>
          </w:p>
        </w:tc>
        <w:tc>
          <w:tcPr>
            <w:tcW w:w="2064" w:type="dxa"/>
            <w:shd w:val="clear" w:color="auto" w:fill="auto"/>
          </w:tcPr>
          <w:p w:rsidR="006E08C5" w:rsidRPr="0086515C" w:rsidRDefault="006E08C5" w:rsidP="004E29C1">
            <w:pPr>
              <w:spacing w:line="240" w:lineRule="atLeast"/>
              <w:ind w:firstLine="33"/>
              <w:jc w:val="center"/>
              <w:rPr>
                <w:sz w:val="24"/>
                <w:szCs w:val="24"/>
              </w:rPr>
            </w:pPr>
            <w:r w:rsidRPr="0086515C">
              <w:rPr>
                <w:sz w:val="24"/>
                <w:szCs w:val="24"/>
              </w:rPr>
              <w:t>КГКУ «ЦЗН г. Сосновоборска», Администрация города, работодатели</w:t>
            </w:r>
          </w:p>
        </w:tc>
      </w:tr>
      <w:tr w:rsidR="006E08C5" w:rsidRPr="0086515C" w:rsidTr="00A975AB">
        <w:tc>
          <w:tcPr>
            <w:tcW w:w="534" w:type="dxa"/>
            <w:shd w:val="clear" w:color="auto" w:fill="auto"/>
          </w:tcPr>
          <w:p w:rsidR="006E08C5" w:rsidRPr="0086515C" w:rsidRDefault="00052C18" w:rsidP="004E29C1">
            <w:pPr>
              <w:spacing w:line="240" w:lineRule="atLeast"/>
              <w:jc w:val="center"/>
              <w:rPr>
                <w:sz w:val="24"/>
                <w:szCs w:val="24"/>
              </w:rPr>
            </w:pPr>
            <w:r>
              <w:rPr>
                <w:sz w:val="24"/>
                <w:szCs w:val="24"/>
              </w:rPr>
              <w:t>18</w:t>
            </w:r>
          </w:p>
        </w:tc>
        <w:tc>
          <w:tcPr>
            <w:tcW w:w="2693" w:type="dxa"/>
            <w:shd w:val="clear" w:color="auto" w:fill="auto"/>
          </w:tcPr>
          <w:p w:rsidR="006E08C5" w:rsidRPr="0086515C" w:rsidRDefault="006E08C5" w:rsidP="006304F8">
            <w:pPr>
              <w:pStyle w:val="2"/>
              <w:shd w:val="clear" w:color="auto" w:fill="auto"/>
              <w:spacing w:after="0" w:line="240" w:lineRule="auto"/>
              <w:ind w:firstLine="0"/>
              <w:jc w:val="left"/>
              <w:rPr>
                <w:rStyle w:val="1"/>
                <w:sz w:val="24"/>
                <w:szCs w:val="24"/>
              </w:rPr>
            </w:pPr>
            <w:r w:rsidRPr="0086515C">
              <w:rPr>
                <w:rStyle w:val="1"/>
                <w:sz w:val="24"/>
                <w:szCs w:val="24"/>
              </w:rPr>
              <w:t xml:space="preserve">Информирование </w:t>
            </w:r>
            <w:r w:rsidRPr="006E08C5">
              <w:rPr>
                <w:rStyle w:val="1"/>
                <w:sz w:val="24"/>
                <w:szCs w:val="24"/>
              </w:rPr>
              <w:t>работодателей о наличии подходящих кандидатов</w:t>
            </w:r>
          </w:p>
        </w:tc>
        <w:tc>
          <w:tcPr>
            <w:tcW w:w="3969" w:type="dxa"/>
            <w:shd w:val="clear" w:color="auto" w:fill="auto"/>
          </w:tcPr>
          <w:p w:rsidR="006E08C5" w:rsidRPr="0086515C" w:rsidRDefault="006E08C5" w:rsidP="006304F8">
            <w:pPr>
              <w:spacing w:line="240" w:lineRule="atLeast"/>
              <w:ind w:firstLine="175"/>
              <w:jc w:val="left"/>
              <w:rPr>
                <w:sz w:val="24"/>
                <w:szCs w:val="24"/>
              </w:rPr>
            </w:pPr>
            <w:r w:rsidRPr="0086515C">
              <w:rPr>
                <w:rStyle w:val="1"/>
                <w:rFonts w:eastAsia="Calibri"/>
                <w:sz w:val="24"/>
                <w:szCs w:val="24"/>
              </w:rPr>
              <w:t xml:space="preserve">Предоставление работодателям списков соискателей из банка резюме, а также граждан, </w:t>
            </w:r>
            <w:r w:rsidRPr="0086515C">
              <w:rPr>
                <w:rStyle w:val="1"/>
                <w:rFonts w:eastAsia="Calibri"/>
                <w:sz w:val="24"/>
                <w:szCs w:val="24"/>
              </w:rPr>
              <w:lastRenderedPageBreak/>
              <w:t>находящихся под риском высвобождения.</w:t>
            </w:r>
          </w:p>
        </w:tc>
        <w:tc>
          <w:tcPr>
            <w:tcW w:w="2693" w:type="dxa"/>
            <w:shd w:val="clear" w:color="auto" w:fill="auto"/>
          </w:tcPr>
          <w:p w:rsidR="006E08C5" w:rsidRPr="0086515C" w:rsidRDefault="006E08C5" w:rsidP="003B18DC">
            <w:pPr>
              <w:spacing w:line="240" w:lineRule="atLeast"/>
              <w:ind w:right="-108"/>
              <w:jc w:val="center"/>
              <w:rPr>
                <w:sz w:val="24"/>
                <w:szCs w:val="24"/>
              </w:rPr>
            </w:pPr>
            <w:r w:rsidRPr="0086515C">
              <w:rPr>
                <w:sz w:val="24"/>
                <w:szCs w:val="24"/>
              </w:rPr>
              <w:lastRenderedPageBreak/>
              <w:t>В течение года</w:t>
            </w:r>
          </w:p>
        </w:tc>
        <w:tc>
          <w:tcPr>
            <w:tcW w:w="2835" w:type="dxa"/>
            <w:shd w:val="clear" w:color="auto" w:fill="auto"/>
          </w:tcPr>
          <w:p w:rsidR="006E08C5" w:rsidRPr="0086515C" w:rsidRDefault="006E08C5" w:rsidP="004E29C1">
            <w:pPr>
              <w:spacing w:line="240" w:lineRule="auto"/>
              <w:jc w:val="left"/>
              <w:rPr>
                <w:sz w:val="24"/>
                <w:szCs w:val="24"/>
              </w:rPr>
            </w:pPr>
            <w:r w:rsidRPr="0086515C">
              <w:rPr>
                <w:sz w:val="24"/>
                <w:szCs w:val="24"/>
              </w:rPr>
              <w:t xml:space="preserve">Совершенствование работы отделов кадров предприятий за счет взаимодействия с КГКУ </w:t>
            </w:r>
            <w:r w:rsidRPr="0086515C">
              <w:rPr>
                <w:sz w:val="24"/>
                <w:szCs w:val="24"/>
              </w:rPr>
              <w:lastRenderedPageBreak/>
              <w:t>«ЦЗН г. Сосновоборска.  Возможность заинтересовать потенциальных работников путем прямого обращения работодателей.</w:t>
            </w:r>
          </w:p>
        </w:tc>
        <w:tc>
          <w:tcPr>
            <w:tcW w:w="2064" w:type="dxa"/>
            <w:shd w:val="clear" w:color="auto" w:fill="auto"/>
          </w:tcPr>
          <w:p w:rsidR="006E08C5" w:rsidRPr="0086515C" w:rsidRDefault="006E08C5" w:rsidP="004E29C1">
            <w:pPr>
              <w:spacing w:line="240" w:lineRule="atLeast"/>
              <w:jc w:val="center"/>
              <w:rPr>
                <w:sz w:val="24"/>
                <w:szCs w:val="24"/>
              </w:rPr>
            </w:pPr>
            <w:r w:rsidRPr="0086515C">
              <w:rPr>
                <w:sz w:val="24"/>
                <w:szCs w:val="24"/>
              </w:rPr>
              <w:lastRenderedPageBreak/>
              <w:t xml:space="preserve">КГКУ «ЦЗН г. Сосновоборска» </w:t>
            </w:r>
          </w:p>
        </w:tc>
      </w:tr>
      <w:tr w:rsidR="006E08C5" w:rsidRPr="0086515C" w:rsidTr="00A975AB">
        <w:tc>
          <w:tcPr>
            <w:tcW w:w="534" w:type="dxa"/>
            <w:shd w:val="clear" w:color="auto" w:fill="auto"/>
          </w:tcPr>
          <w:p w:rsidR="006E08C5" w:rsidRPr="0086515C" w:rsidRDefault="00052C18" w:rsidP="004E29C1">
            <w:pPr>
              <w:spacing w:line="240" w:lineRule="atLeast"/>
              <w:jc w:val="center"/>
              <w:rPr>
                <w:sz w:val="24"/>
                <w:szCs w:val="24"/>
              </w:rPr>
            </w:pPr>
            <w:r>
              <w:rPr>
                <w:sz w:val="24"/>
                <w:szCs w:val="24"/>
              </w:rPr>
              <w:t>19</w:t>
            </w:r>
          </w:p>
        </w:tc>
        <w:tc>
          <w:tcPr>
            <w:tcW w:w="2693" w:type="dxa"/>
            <w:shd w:val="clear" w:color="auto" w:fill="auto"/>
          </w:tcPr>
          <w:p w:rsidR="006E08C5" w:rsidRPr="0086515C" w:rsidRDefault="006E08C5" w:rsidP="006304F8">
            <w:pPr>
              <w:pStyle w:val="2"/>
              <w:shd w:val="clear" w:color="auto" w:fill="auto"/>
              <w:spacing w:after="0" w:line="240" w:lineRule="auto"/>
              <w:ind w:firstLine="0"/>
              <w:jc w:val="left"/>
              <w:rPr>
                <w:rStyle w:val="1"/>
                <w:sz w:val="24"/>
                <w:szCs w:val="24"/>
              </w:rPr>
            </w:pPr>
            <w:r w:rsidRPr="0086515C">
              <w:rPr>
                <w:rStyle w:val="1"/>
                <w:sz w:val="24"/>
                <w:szCs w:val="24"/>
              </w:rPr>
              <w:t>Проведение мероприятий «Неделя открытых дверей»</w:t>
            </w:r>
          </w:p>
          <w:p w:rsidR="006E08C5" w:rsidRPr="0086515C" w:rsidRDefault="006E08C5" w:rsidP="006304F8">
            <w:pPr>
              <w:pStyle w:val="2"/>
              <w:shd w:val="clear" w:color="auto" w:fill="auto"/>
              <w:spacing w:after="0" w:line="240" w:lineRule="auto"/>
              <w:ind w:firstLine="0"/>
              <w:jc w:val="left"/>
              <w:rPr>
                <w:rStyle w:val="1"/>
                <w:sz w:val="24"/>
                <w:szCs w:val="24"/>
              </w:rPr>
            </w:pPr>
          </w:p>
          <w:p w:rsidR="006E08C5" w:rsidRPr="0086515C" w:rsidRDefault="006E08C5" w:rsidP="006304F8">
            <w:pPr>
              <w:pStyle w:val="2"/>
              <w:shd w:val="clear" w:color="auto" w:fill="auto"/>
              <w:spacing w:after="0" w:line="240" w:lineRule="auto"/>
              <w:ind w:firstLine="0"/>
              <w:jc w:val="left"/>
              <w:rPr>
                <w:rStyle w:val="1"/>
                <w:sz w:val="24"/>
                <w:szCs w:val="24"/>
              </w:rPr>
            </w:pPr>
          </w:p>
          <w:p w:rsidR="006E08C5" w:rsidRPr="0086515C" w:rsidRDefault="006E08C5" w:rsidP="006304F8">
            <w:pPr>
              <w:pStyle w:val="2"/>
              <w:shd w:val="clear" w:color="auto" w:fill="auto"/>
              <w:spacing w:after="0" w:line="240" w:lineRule="auto"/>
              <w:ind w:firstLine="0"/>
              <w:jc w:val="left"/>
              <w:rPr>
                <w:sz w:val="24"/>
                <w:szCs w:val="24"/>
              </w:rPr>
            </w:pPr>
          </w:p>
          <w:p w:rsidR="006E08C5" w:rsidRPr="0086515C" w:rsidRDefault="006E08C5" w:rsidP="006304F8">
            <w:pPr>
              <w:pStyle w:val="2"/>
              <w:shd w:val="clear" w:color="auto" w:fill="auto"/>
              <w:spacing w:after="0" w:line="240" w:lineRule="auto"/>
              <w:ind w:firstLine="0"/>
              <w:jc w:val="left"/>
              <w:rPr>
                <w:sz w:val="24"/>
                <w:szCs w:val="24"/>
              </w:rPr>
            </w:pPr>
          </w:p>
          <w:p w:rsidR="006E08C5" w:rsidRPr="0086515C" w:rsidRDefault="006E08C5" w:rsidP="006304F8">
            <w:pPr>
              <w:pStyle w:val="2"/>
              <w:shd w:val="clear" w:color="auto" w:fill="auto"/>
              <w:spacing w:after="0" w:line="240" w:lineRule="auto"/>
              <w:ind w:firstLine="0"/>
              <w:jc w:val="left"/>
              <w:rPr>
                <w:sz w:val="24"/>
                <w:szCs w:val="24"/>
              </w:rPr>
            </w:pPr>
          </w:p>
          <w:p w:rsidR="006E08C5" w:rsidRPr="0086515C" w:rsidRDefault="006E08C5" w:rsidP="006304F8">
            <w:pPr>
              <w:pStyle w:val="2"/>
              <w:shd w:val="clear" w:color="auto" w:fill="auto"/>
              <w:spacing w:after="0" w:line="240" w:lineRule="auto"/>
              <w:ind w:firstLine="0"/>
              <w:jc w:val="left"/>
              <w:rPr>
                <w:sz w:val="24"/>
                <w:szCs w:val="24"/>
              </w:rPr>
            </w:pPr>
          </w:p>
          <w:p w:rsidR="006E08C5" w:rsidRPr="0086515C" w:rsidRDefault="006E08C5" w:rsidP="006304F8">
            <w:pPr>
              <w:pStyle w:val="2"/>
              <w:shd w:val="clear" w:color="auto" w:fill="auto"/>
              <w:spacing w:after="0" w:line="240" w:lineRule="auto"/>
              <w:ind w:firstLine="0"/>
              <w:jc w:val="left"/>
              <w:rPr>
                <w:sz w:val="24"/>
                <w:szCs w:val="24"/>
              </w:rPr>
            </w:pPr>
          </w:p>
        </w:tc>
        <w:tc>
          <w:tcPr>
            <w:tcW w:w="3969" w:type="dxa"/>
            <w:shd w:val="clear" w:color="auto" w:fill="auto"/>
          </w:tcPr>
          <w:p w:rsidR="006E08C5" w:rsidRPr="0086515C" w:rsidRDefault="006E08C5" w:rsidP="00ED2F3C">
            <w:pPr>
              <w:spacing w:line="240" w:lineRule="atLeast"/>
              <w:ind w:firstLine="33"/>
              <w:jc w:val="left"/>
              <w:rPr>
                <w:sz w:val="24"/>
                <w:szCs w:val="24"/>
              </w:rPr>
            </w:pPr>
            <w:r>
              <w:rPr>
                <w:color w:val="000000"/>
                <w:sz w:val="24"/>
                <w:szCs w:val="24"/>
                <w:shd w:val="clear" w:color="auto" w:fill="FFFFFF"/>
              </w:rPr>
              <w:t xml:space="preserve">Организация экскурсий </w:t>
            </w:r>
            <w:r w:rsidR="004525E7">
              <w:rPr>
                <w:color w:val="000000"/>
                <w:sz w:val="24"/>
                <w:szCs w:val="24"/>
                <w:shd w:val="clear" w:color="auto" w:fill="FFFFFF"/>
              </w:rPr>
              <w:t xml:space="preserve">для выпускников  высших </w:t>
            </w:r>
            <w:r w:rsidRPr="0086515C">
              <w:rPr>
                <w:color w:val="000000"/>
                <w:sz w:val="24"/>
                <w:szCs w:val="24"/>
                <w:shd w:val="clear" w:color="auto" w:fill="FFFFFF"/>
              </w:rPr>
              <w:t>образователь</w:t>
            </w:r>
            <w:r>
              <w:rPr>
                <w:color w:val="000000"/>
                <w:sz w:val="24"/>
                <w:szCs w:val="24"/>
                <w:shd w:val="clear" w:color="auto" w:fill="FFFFFF"/>
              </w:rPr>
              <w:t>ных</w:t>
            </w:r>
            <w:r w:rsidR="004525E7">
              <w:rPr>
                <w:color w:val="000000"/>
                <w:sz w:val="24"/>
                <w:szCs w:val="24"/>
                <w:shd w:val="clear" w:color="auto" w:fill="FFFFFF"/>
              </w:rPr>
              <w:t xml:space="preserve"> </w:t>
            </w:r>
            <w:r>
              <w:rPr>
                <w:color w:val="000000"/>
                <w:sz w:val="24"/>
                <w:szCs w:val="24"/>
                <w:shd w:val="clear" w:color="auto" w:fill="FFFFFF"/>
              </w:rPr>
              <w:t xml:space="preserve"> учреждений</w:t>
            </w:r>
            <w:r w:rsidR="004525E7">
              <w:rPr>
                <w:color w:val="000000"/>
                <w:sz w:val="24"/>
                <w:szCs w:val="24"/>
                <w:shd w:val="clear" w:color="auto" w:fill="FFFFFF"/>
              </w:rPr>
              <w:t>,</w:t>
            </w:r>
            <w:r>
              <w:rPr>
                <w:color w:val="000000"/>
                <w:sz w:val="24"/>
                <w:szCs w:val="24"/>
                <w:shd w:val="clear" w:color="auto" w:fill="FFFFFF"/>
              </w:rPr>
              <w:t xml:space="preserve"> </w:t>
            </w:r>
            <w:r w:rsidR="004525E7">
              <w:rPr>
                <w:color w:val="000000"/>
                <w:sz w:val="24"/>
                <w:szCs w:val="24"/>
                <w:shd w:val="clear" w:color="auto" w:fill="FFFFFF"/>
              </w:rPr>
              <w:t xml:space="preserve"> студентов и выпускников техникума </w:t>
            </w:r>
            <w:r>
              <w:rPr>
                <w:color w:val="000000"/>
                <w:sz w:val="24"/>
                <w:szCs w:val="24"/>
                <w:shd w:val="clear" w:color="auto" w:fill="FFFFFF"/>
              </w:rPr>
              <w:t>на п</w:t>
            </w:r>
            <w:r w:rsidRPr="0086515C">
              <w:rPr>
                <w:color w:val="000000"/>
                <w:sz w:val="24"/>
                <w:szCs w:val="24"/>
                <w:shd w:val="clear" w:color="auto" w:fill="FFFFFF"/>
              </w:rPr>
              <w:t>редприятия</w:t>
            </w:r>
            <w:r>
              <w:rPr>
                <w:color w:val="000000"/>
                <w:sz w:val="24"/>
                <w:szCs w:val="24"/>
                <w:shd w:val="clear" w:color="auto" w:fill="FFFFFF"/>
              </w:rPr>
              <w:t>.  Ознакомление с</w:t>
            </w:r>
            <w:r w:rsidRPr="0086515C">
              <w:rPr>
                <w:color w:val="000000"/>
                <w:sz w:val="24"/>
                <w:szCs w:val="24"/>
                <w:shd w:val="clear" w:color="auto" w:fill="FFFFFF"/>
              </w:rPr>
              <w:t xml:space="preserve"> инженерно-</w:t>
            </w:r>
            <w:proofErr w:type="gramStart"/>
            <w:r w:rsidRPr="0086515C">
              <w:rPr>
                <w:color w:val="000000"/>
                <w:sz w:val="24"/>
                <w:szCs w:val="24"/>
                <w:shd w:val="clear" w:color="auto" w:fill="FFFFFF"/>
              </w:rPr>
              <w:t>технически</w:t>
            </w:r>
            <w:r>
              <w:rPr>
                <w:color w:val="000000"/>
                <w:sz w:val="24"/>
                <w:szCs w:val="24"/>
                <w:shd w:val="clear" w:color="auto" w:fill="FFFFFF"/>
              </w:rPr>
              <w:t>ми</w:t>
            </w:r>
            <w:r w:rsidRPr="0086515C">
              <w:rPr>
                <w:color w:val="000000"/>
                <w:sz w:val="24"/>
                <w:szCs w:val="24"/>
                <w:shd w:val="clear" w:color="auto" w:fill="FFFFFF"/>
              </w:rPr>
              <w:t xml:space="preserve"> </w:t>
            </w:r>
            <w:r w:rsidR="004525E7">
              <w:rPr>
                <w:color w:val="000000"/>
                <w:sz w:val="24"/>
                <w:szCs w:val="24"/>
                <w:shd w:val="clear" w:color="auto" w:fill="FFFFFF"/>
              </w:rPr>
              <w:t xml:space="preserve"> и</w:t>
            </w:r>
            <w:proofErr w:type="gramEnd"/>
            <w:r w:rsidR="004525E7">
              <w:rPr>
                <w:color w:val="000000"/>
                <w:sz w:val="24"/>
                <w:szCs w:val="24"/>
                <w:shd w:val="clear" w:color="auto" w:fill="FFFFFF"/>
              </w:rPr>
              <w:t xml:space="preserve"> рабочими </w:t>
            </w:r>
            <w:r w:rsidRPr="0086515C">
              <w:rPr>
                <w:color w:val="000000"/>
                <w:sz w:val="24"/>
                <w:szCs w:val="24"/>
                <w:shd w:val="clear" w:color="auto" w:fill="FFFFFF"/>
              </w:rPr>
              <w:t>профессия</w:t>
            </w:r>
            <w:r>
              <w:rPr>
                <w:color w:val="000000"/>
                <w:sz w:val="24"/>
                <w:szCs w:val="24"/>
                <w:shd w:val="clear" w:color="auto" w:fill="FFFFFF"/>
              </w:rPr>
              <w:t>ми</w:t>
            </w:r>
            <w:r w:rsidRPr="0086515C">
              <w:rPr>
                <w:color w:val="000000"/>
                <w:sz w:val="24"/>
                <w:szCs w:val="24"/>
                <w:shd w:val="clear" w:color="auto" w:fill="FFFFFF"/>
              </w:rPr>
              <w:t>, встречающи</w:t>
            </w:r>
            <w:r w:rsidR="00ED2F3C">
              <w:rPr>
                <w:color w:val="000000"/>
                <w:sz w:val="24"/>
                <w:szCs w:val="24"/>
                <w:shd w:val="clear" w:color="auto" w:fill="FFFFFF"/>
              </w:rPr>
              <w:t>х</w:t>
            </w:r>
            <w:r w:rsidRPr="0086515C">
              <w:rPr>
                <w:color w:val="000000"/>
                <w:sz w:val="24"/>
                <w:szCs w:val="24"/>
                <w:shd w:val="clear" w:color="auto" w:fill="FFFFFF"/>
              </w:rPr>
              <w:t xml:space="preserve">ся на </w:t>
            </w:r>
            <w:r w:rsidR="00ED2F3C">
              <w:rPr>
                <w:color w:val="000000"/>
                <w:sz w:val="24"/>
                <w:szCs w:val="24"/>
                <w:shd w:val="clear" w:color="auto" w:fill="FFFFFF"/>
              </w:rPr>
              <w:t>предприятиях</w:t>
            </w:r>
            <w:r w:rsidRPr="0086515C">
              <w:rPr>
                <w:color w:val="000000"/>
                <w:sz w:val="24"/>
                <w:szCs w:val="24"/>
                <w:shd w:val="clear" w:color="auto" w:fill="FFFFFF"/>
              </w:rPr>
              <w:t>. Ознакомление с ис</w:t>
            </w:r>
            <w:r>
              <w:rPr>
                <w:color w:val="000000"/>
                <w:sz w:val="24"/>
                <w:szCs w:val="24"/>
                <w:shd w:val="clear" w:color="auto" w:fill="FFFFFF"/>
              </w:rPr>
              <w:t>торией возникновения предприятий</w:t>
            </w:r>
            <w:r w:rsidRPr="0086515C">
              <w:rPr>
                <w:color w:val="000000"/>
                <w:sz w:val="24"/>
                <w:szCs w:val="24"/>
                <w:shd w:val="clear" w:color="auto" w:fill="FFFFFF"/>
              </w:rPr>
              <w:t>.</w:t>
            </w:r>
          </w:p>
        </w:tc>
        <w:tc>
          <w:tcPr>
            <w:tcW w:w="2693" w:type="dxa"/>
            <w:shd w:val="clear" w:color="auto" w:fill="auto"/>
          </w:tcPr>
          <w:p w:rsidR="006E08C5" w:rsidRDefault="006E08C5" w:rsidP="003B18DC">
            <w:pPr>
              <w:spacing w:line="240" w:lineRule="atLeast"/>
              <w:ind w:left="-108" w:right="-108"/>
              <w:jc w:val="center"/>
              <w:rPr>
                <w:sz w:val="24"/>
                <w:szCs w:val="24"/>
              </w:rPr>
            </w:pPr>
            <w:r>
              <w:rPr>
                <w:sz w:val="24"/>
                <w:szCs w:val="24"/>
              </w:rPr>
              <w:t xml:space="preserve">Апрель </w:t>
            </w:r>
          </w:p>
          <w:p w:rsidR="006E08C5" w:rsidRPr="0086515C" w:rsidRDefault="006E08C5" w:rsidP="003B18DC">
            <w:pPr>
              <w:spacing w:line="240" w:lineRule="atLeast"/>
              <w:ind w:left="-108" w:right="-108"/>
              <w:jc w:val="center"/>
              <w:rPr>
                <w:sz w:val="24"/>
                <w:szCs w:val="24"/>
              </w:rPr>
            </w:pPr>
            <w:r w:rsidRPr="0086515C">
              <w:rPr>
                <w:sz w:val="24"/>
                <w:szCs w:val="24"/>
              </w:rPr>
              <w:t>2019 года</w:t>
            </w:r>
          </w:p>
        </w:tc>
        <w:tc>
          <w:tcPr>
            <w:tcW w:w="2835" w:type="dxa"/>
            <w:shd w:val="clear" w:color="auto" w:fill="auto"/>
          </w:tcPr>
          <w:p w:rsidR="006E08C5" w:rsidRDefault="006E08C5" w:rsidP="004E29C1">
            <w:pPr>
              <w:spacing w:line="240" w:lineRule="atLeast"/>
              <w:ind w:firstLine="34"/>
              <w:jc w:val="center"/>
              <w:rPr>
                <w:color w:val="000000"/>
                <w:sz w:val="24"/>
                <w:szCs w:val="24"/>
                <w:shd w:val="clear" w:color="auto" w:fill="FFFFFF"/>
              </w:rPr>
            </w:pPr>
            <w:r w:rsidRPr="006E08C5">
              <w:rPr>
                <w:color w:val="000000"/>
                <w:sz w:val="24"/>
                <w:szCs w:val="24"/>
                <w:shd w:val="clear" w:color="auto" w:fill="FFFFFF"/>
              </w:rPr>
              <w:t>Повышение привлекательности рабочих профессий среди молодежи</w:t>
            </w:r>
            <w:r>
              <w:rPr>
                <w:color w:val="000000"/>
                <w:sz w:val="24"/>
                <w:szCs w:val="24"/>
                <w:shd w:val="clear" w:color="auto" w:fill="FFFFFF"/>
              </w:rPr>
              <w:t xml:space="preserve"> </w:t>
            </w:r>
          </w:p>
          <w:p w:rsidR="006E08C5" w:rsidRPr="0086515C" w:rsidRDefault="006E08C5" w:rsidP="000F522A">
            <w:pPr>
              <w:spacing w:line="240" w:lineRule="atLeast"/>
              <w:ind w:firstLine="34"/>
              <w:jc w:val="center"/>
              <w:rPr>
                <w:sz w:val="24"/>
                <w:szCs w:val="24"/>
              </w:rPr>
            </w:pPr>
          </w:p>
        </w:tc>
        <w:tc>
          <w:tcPr>
            <w:tcW w:w="2064" w:type="dxa"/>
            <w:shd w:val="clear" w:color="auto" w:fill="auto"/>
          </w:tcPr>
          <w:p w:rsidR="006E08C5" w:rsidRPr="0086515C" w:rsidRDefault="006E08C5" w:rsidP="0000512D">
            <w:pPr>
              <w:spacing w:line="240" w:lineRule="atLeast"/>
              <w:jc w:val="center"/>
              <w:rPr>
                <w:sz w:val="24"/>
                <w:szCs w:val="24"/>
              </w:rPr>
            </w:pPr>
            <w:r w:rsidRPr="0086515C">
              <w:rPr>
                <w:sz w:val="24"/>
                <w:szCs w:val="24"/>
              </w:rPr>
              <w:t xml:space="preserve">КГКУ «ЦЗН г. Сосновоборска», работодатели, КГБПОУ «Сосновоборский механико-технологический техникум»  </w:t>
            </w:r>
          </w:p>
        </w:tc>
      </w:tr>
      <w:tr w:rsidR="006E08C5" w:rsidRPr="0086515C" w:rsidTr="00A975AB">
        <w:tc>
          <w:tcPr>
            <w:tcW w:w="534" w:type="dxa"/>
            <w:shd w:val="clear" w:color="auto" w:fill="auto"/>
          </w:tcPr>
          <w:p w:rsidR="006E08C5" w:rsidRPr="0086515C" w:rsidRDefault="00052C18" w:rsidP="004E29C1">
            <w:pPr>
              <w:spacing w:line="240" w:lineRule="atLeast"/>
              <w:jc w:val="left"/>
              <w:rPr>
                <w:sz w:val="24"/>
                <w:szCs w:val="24"/>
              </w:rPr>
            </w:pPr>
            <w:r>
              <w:rPr>
                <w:sz w:val="24"/>
                <w:szCs w:val="24"/>
              </w:rPr>
              <w:t>20</w:t>
            </w:r>
          </w:p>
        </w:tc>
        <w:tc>
          <w:tcPr>
            <w:tcW w:w="2693" w:type="dxa"/>
            <w:shd w:val="clear" w:color="auto" w:fill="auto"/>
          </w:tcPr>
          <w:p w:rsidR="006E08C5" w:rsidRPr="006E08C5" w:rsidRDefault="006E08C5" w:rsidP="006E08C5">
            <w:pPr>
              <w:pStyle w:val="2"/>
              <w:shd w:val="clear" w:color="auto" w:fill="auto"/>
              <w:spacing w:after="0" w:line="240" w:lineRule="auto"/>
              <w:ind w:firstLine="0"/>
              <w:jc w:val="left"/>
              <w:rPr>
                <w:rStyle w:val="1"/>
                <w:strike/>
                <w:sz w:val="24"/>
                <w:szCs w:val="24"/>
              </w:rPr>
            </w:pPr>
            <w:r w:rsidRPr="006E08C5">
              <w:rPr>
                <w:rStyle w:val="1"/>
                <w:sz w:val="24"/>
                <w:szCs w:val="24"/>
              </w:rPr>
              <w:t xml:space="preserve">Рассылка информационных кейсов работодателям </w:t>
            </w:r>
          </w:p>
        </w:tc>
        <w:tc>
          <w:tcPr>
            <w:tcW w:w="3969" w:type="dxa"/>
            <w:shd w:val="clear" w:color="auto" w:fill="auto"/>
          </w:tcPr>
          <w:p w:rsidR="006E08C5" w:rsidRPr="0086515C" w:rsidRDefault="006E08C5" w:rsidP="006304F8">
            <w:pPr>
              <w:spacing w:line="240" w:lineRule="atLeast"/>
              <w:ind w:firstLine="175"/>
              <w:jc w:val="left"/>
              <w:rPr>
                <w:sz w:val="24"/>
                <w:szCs w:val="24"/>
              </w:rPr>
            </w:pPr>
            <w:r w:rsidRPr="003F2EED">
              <w:rPr>
                <w:rStyle w:val="1"/>
                <w:rFonts w:eastAsia="Calibri"/>
                <w:color w:val="auto"/>
                <w:sz w:val="24"/>
                <w:szCs w:val="24"/>
              </w:rPr>
              <w:t>Посредством электронной почты доведение</w:t>
            </w:r>
            <w:r w:rsidRPr="003F2EED">
              <w:rPr>
                <w:sz w:val="24"/>
                <w:szCs w:val="24"/>
              </w:rPr>
              <w:t xml:space="preserve"> до работодателей информации по вопросам трудового, пенсионного, налогового законодательства</w:t>
            </w:r>
            <w:r w:rsidRPr="0086515C">
              <w:rPr>
                <w:color w:val="333333"/>
                <w:sz w:val="24"/>
                <w:szCs w:val="24"/>
              </w:rPr>
              <w:t xml:space="preserve">. </w:t>
            </w:r>
            <w:r w:rsidRPr="0086515C">
              <w:rPr>
                <w:rStyle w:val="1"/>
                <w:rFonts w:eastAsia="Calibri"/>
                <w:sz w:val="24"/>
                <w:szCs w:val="24"/>
              </w:rPr>
              <w:t>Информирование работодателей о средней заработной плате по виду деятельности, на которые работодатель заявил вакансии в сравнении с заработной платой, которую предлагает работодатель.</w:t>
            </w:r>
          </w:p>
        </w:tc>
        <w:tc>
          <w:tcPr>
            <w:tcW w:w="2693" w:type="dxa"/>
            <w:shd w:val="clear" w:color="auto" w:fill="auto"/>
          </w:tcPr>
          <w:p w:rsidR="006E08C5" w:rsidRPr="0086515C" w:rsidRDefault="006E08C5" w:rsidP="005F201A">
            <w:pPr>
              <w:spacing w:line="240" w:lineRule="atLeast"/>
              <w:ind w:left="-108" w:right="-108"/>
              <w:jc w:val="center"/>
              <w:rPr>
                <w:sz w:val="24"/>
                <w:szCs w:val="24"/>
              </w:rPr>
            </w:pPr>
            <w:r w:rsidRPr="0086515C">
              <w:rPr>
                <w:sz w:val="24"/>
                <w:szCs w:val="24"/>
              </w:rPr>
              <w:t>Постоянно</w:t>
            </w:r>
          </w:p>
        </w:tc>
        <w:tc>
          <w:tcPr>
            <w:tcW w:w="2835" w:type="dxa"/>
            <w:shd w:val="clear" w:color="auto" w:fill="auto"/>
          </w:tcPr>
          <w:p w:rsidR="006E08C5" w:rsidRPr="0086515C" w:rsidRDefault="006E08C5" w:rsidP="004E29C1">
            <w:pPr>
              <w:spacing w:line="240" w:lineRule="atLeast"/>
              <w:jc w:val="center"/>
              <w:rPr>
                <w:sz w:val="24"/>
                <w:szCs w:val="24"/>
              </w:rPr>
            </w:pPr>
          </w:p>
        </w:tc>
        <w:tc>
          <w:tcPr>
            <w:tcW w:w="2064" w:type="dxa"/>
            <w:shd w:val="clear" w:color="auto" w:fill="auto"/>
          </w:tcPr>
          <w:p w:rsidR="006E08C5" w:rsidRPr="0086515C" w:rsidRDefault="006E08C5" w:rsidP="004E29C1">
            <w:pPr>
              <w:spacing w:line="240" w:lineRule="atLeast"/>
              <w:ind w:firstLine="33"/>
              <w:jc w:val="center"/>
              <w:rPr>
                <w:sz w:val="24"/>
                <w:szCs w:val="24"/>
              </w:rPr>
            </w:pPr>
            <w:r w:rsidRPr="0086515C">
              <w:rPr>
                <w:sz w:val="24"/>
                <w:szCs w:val="24"/>
              </w:rPr>
              <w:t xml:space="preserve">КГКУ «ЦЗН г. Сосновоборска» </w:t>
            </w:r>
          </w:p>
        </w:tc>
      </w:tr>
      <w:tr w:rsidR="006E08C5" w:rsidRPr="00CE1C27" w:rsidTr="004E2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8" w:type="dxa"/>
            <w:gridSpan w:val="6"/>
            <w:shd w:val="clear" w:color="auto" w:fill="auto"/>
          </w:tcPr>
          <w:p w:rsidR="006E08C5" w:rsidRDefault="006E08C5" w:rsidP="00501C48">
            <w:pPr>
              <w:pStyle w:val="ConsPlusNormal"/>
              <w:spacing w:after="0"/>
              <w:ind w:right="141" w:firstLine="0"/>
              <w:jc w:val="left"/>
              <w:rPr>
                <w:rFonts w:ascii="Times New Roman" w:eastAsia="Arial Unicode MS" w:hAnsi="Times New Roman" w:cs="Times New Roman"/>
                <w:b/>
                <w:sz w:val="28"/>
                <w:szCs w:val="28"/>
              </w:rPr>
            </w:pPr>
          </w:p>
          <w:p w:rsidR="006E08C5" w:rsidRPr="00D119F0" w:rsidRDefault="0051716D" w:rsidP="00D119F0">
            <w:pPr>
              <w:pStyle w:val="ConsPlusNormal"/>
              <w:spacing w:after="0"/>
              <w:ind w:right="141" w:firstLine="0"/>
              <w:jc w:val="left"/>
              <w:rPr>
                <w:rFonts w:ascii="Times New Roman" w:hAnsi="Times New Roman" w:cs="Times New Roman"/>
                <w:sz w:val="28"/>
                <w:szCs w:val="28"/>
              </w:rPr>
            </w:pPr>
            <w:r>
              <w:rPr>
                <w:rFonts w:ascii="Times New Roman" w:eastAsia="Arial Unicode MS" w:hAnsi="Times New Roman" w:cs="Times New Roman"/>
                <w:b/>
                <w:sz w:val="28"/>
                <w:szCs w:val="28"/>
                <w:lang w:val="en-US"/>
              </w:rPr>
              <w:t xml:space="preserve">                                                                                  </w:t>
            </w:r>
            <w:r w:rsidR="006E08C5" w:rsidRPr="00B4249F">
              <w:rPr>
                <w:rFonts w:ascii="Times New Roman" w:eastAsia="Arial Unicode MS" w:hAnsi="Times New Roman" w:cs="Times New Roman"/>
                <w:b/>
                <w:sz w:val="28"/>
                <w:szCs w:val="28"/>
              </w:rPr>
              <w:t>2.4. Результаты проекта</w:t>
            </w:r>
          </w:p>
          <w:p w:rsidR="006E08C5" w:rsidRPr="0086515C" w:rsidRDefault="006E08C5" w:rsidP="00370379">
            <w:pPr>
              <w:pStyle w:val="ConsPlusNormal"/>
              <w:spacing w:after="0"/>
              <w:ind w:firstLine="709"/>
              <w:rPr>
                <w:rFonts w:ascii="Times New Roman" w:hAnsi="Times New Roman" w:cs="Times New Roman"/>
                <w:sz w:val="28"/>
                <w:szCs w:val="28"/>
              </w:rPr>
            </w:pPr>
            <w:r w:rsidRPr="008347A7">
              <w:rPr>
                <w:rFonts w:ascii="Times New Roman" w:hAnsi="Times New Roman" w:cs="Times New Roman"/>
                <w:sz w:val="28"/>
                <w:szCs w:val="28"/>
              </w:rPr>
              <w:t xml:space="preserve">В результате реализации проекта, с учетом организованной системной работы всех участников проекта – органов местного самоуправления, </w:t>
            </w:r>
            <w:r w:rsidRPr="008347A7">
              <w:rPr>
                <w:rFonts w:ascii="Times New Roman" w:hAnsi="Times New Roman"/>
                <w:sz w:val="28"/>
                <w:szCs w:val="28"/>
                <w:lang w:eastAsia="ru-RU"/>
              </w:rPr>
              <w:t>КГКУ «ЦЗН г. Сосновоборска»</w:t>
            </w:r>
            <w:r w:rsidRPr="008347A7">
              <w:rPr>
                <w:rFonts w:ascii="Times New Roman" w:hAnsi="Times New Roman"/>
                <w:sz w:val="28"/>
                <w:szCs w:val="28"/>
              </w:rPr>
              <w:t>, образовательных учреждений,</w:t>
            </w:r>
            <w:r w:rsidRPr="008347A7">
              <w:rPr>
                <w:rFonts w:ascii="Times New Roman" w:hAnsi="Times New Roman" w:cs="Times New Roman"/>
                <w:sz w:val="28"/>
                <w:szCs w:val="28"/>
              </w:rPr>
              <w:t xml:space="preserve"> промышленных предприятий, </w:t>
            </w:r>
            <w:r w:rsidRPr="008347A7">
              <w:rPr>
                <w:rFonts w:ascii="Times New Roman" w:hAnsi="Times New Roman" w:cs="Times New Roman"/>
                <w:sz w:val="28"/>
                <w:szCs w:val="28"/>
              </w:rPr>
              <w:lastRenderedPageBreak/>
              <w:t xml:space="preserve">будет заполнена кадровая потребность работодателей промышленной сферы города Сосновоборска, увеличится численность трудоустроенных граждан, в том числе за счет максимального использования местных трудовых ресурсов, что благоприятно скажется на рынке труда г. Сосновоборска и его социально-экономическом развитии. По результатам реализации мероприятий проекта будет заполнено </w:t>
            </w:r>
            <w:r w:rsidR="008347A7">
              <w:rPr>
                <w:rFonts w:ascii="Times New Roman" w:hAnsi="Times New Roman" w:cs="Times New Roman"/>
                <w:sz w:val="28"/>
                <w:szCs w:val="28"/>
              </w:rPr>
              <w:t>1</w:t>
            </w:r>
            <w:r w:rsidR="003B628C">
              <w:rPr>
                <w:rFonts w:ascii="Times New Roman" w:hAnsi="Times New Roman" w:cs="Times New Roman"/>
                <w:sz w:val="28"/>
                <w:szCs w:val="28"/>
              </w:rPr>
              <w:t>10</w:t>
            </w:r>
            <w:r w:rsidRPr="008347A7">
              <w:rPr>
                <w:rFonts w:ascii="Times New Roman" w:hAnsi="Times New Roman" w:cs="Times New Roman"/>
                <w:sz w:val="28"/>
                <w:szCs w:val="28"/>
              </w:rPr>
              <w:t xml:space="preserve"> рабочих мест.</w:t>
            </w:r>
            <w:r>
              <w:rPr>
                <w:rFonts w:ascii="Times New Roman" w:hAnsi="Times New Roman" w:cs="Times New Roman"/>
                <w:sz w:val="28"/>
                <w:szCs w:val="28"/>
              </w:rPr>
              <w:t xml:space="preserve">   </w:t>
            </w:r>
          </w:p>
          <w:p w:rsidR="006E08C5" w:rsidRPr="00CE1C27" w:rsidRDefault="006E08C5" w:rsidP="00CE1C27">
            <w:pPr>
              <w:spacing w:line="240" w:lineRule="atLeast"/>
              <w:jc w:val="center"/>
              <w:rPr>
                <w:rFonts w:eastAsia="Arial Unicode MS"/>
              </w:rPr>
            </w:pPr>
          </w:p>
        </w:tc>
      </w:tr>
    </w:tbl>
    <w:p w:rsidR="003F72AA" w:rsidRDefault="003F72AA" w:rsidP="00282F52">
      <w:pPr>
        <w:spacing w:line="240" w:lineRule="exact"/>
      </w:pPr>
    </w:p>
    <w:tbl>
      <w:tblPr>
        <w:tblW w:w="0" w:type="auto"/>
        <w:shd w:val="clear" w:color="auto" w:fill="D9D9D9"/>
        <w:tblLook w:val="04A0" w:firstRow="1" w:lastRow="0" w:firstColumn="1" w:lastColumn="0" w:noHBand="0" w:noVBand="1"/>
      </w:tblPr>
      <w:tblGrid>
        <w:gridCol w:w="14572"/>
      </w:tblGrid>
      <w:tr w:rsidR="003F72AA" w:rsidRPr="00CE1C27" w:rsidTr="00CE1C27">
        <w:tc>
          <w:tcPr>
            <w:tcW w:w="14788" w:type="dxa"/>
            <w:shd w:val="clear" w:color="auto" w:fill="D9D9D9"/>
          </w:tcPr>
          <w:p w:rsidR="003F72AA" w:rsidRPr="00CE1C27" w:rsidRDefault="00282F52" w:rsidP="002E31CC">
            <w:pPr>
              <w:spacing w:line="240" w:lineRule="atLeast"/>
              <w:jc w:val="center"/>
              <w:rPr>
                <w:rFonts w:eastAsia="Arial Unicode MS"/>
                <w:b/>
              </w:rPr>
            </w:pPr>
            <w:r w:rsidRPr="00CE1C27">
              <w:rPr>
                <w:rFonts w:eastAsia="Arial Unicode MS"/>
                <w:b/>
              </w:rPr>
              <w:t>3</w:t>
            </w:r>
            <w:r w:rsidR="003F72AA" w:rsidRPr="00CE1C27">
              <w:rPr>
                <w:rFonts w:eastAsia="Arial Unicode MS"/>
                <w:b/>
              </w:rPr>
              <w:t xml:space="preserve">. </w:t>
            </w:r>
            <w:r w:rsidR="003F72AA" w:rsidRPr="00CE1C27">
              <w:rPr>
                <w:b/>
              </w:rPr>
              <w:t xml:space="preserve">КЛЮЧЕВЫЕ РИСКИ </w:t>
            </w:r>
          </w:p>
        </w:tc>
      </w:tr>
    </w:tbl>
    <w:p w:rsidR="003F72AA" w:rsidRPr="003F72AA" w:rsidRDefault="003F72AA">
      <w:pPr>
        <w:spacing w:line="240"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560"/>
        <w:gridCol w:w="7469"/>
      </w:tblGrid>
      <w:tr w:rsidR="003F72AA" w:rsidTr="00CE1C27">
        <w:trPr>
          <w:trHeight w:val="645"/>
        </w:trPr>
        <w:tc>
          <w:tcPr>
            <w:tcW w:w="534" w:type="dxa"/>
            <w:shd w:val="clear" w:color="auto" w:fill="auto"/>
            <w:vAlign w:val="center"/>
          </w:tcPr>
          <w:p w:rsidR="003F72AA" w:rsidRDefault="003F72AA" w:rsidP="00CE1C27">
            <w:pPr>
              <w:spacing w:line="240" w:lineRule="exact"/>
              <w:jc w:val="center"/>
            </w:pPr>
            <w:r>
              <w:t>№</w:t>
            </w:r>
          </w:p>
        </w:tc>
        <w:tc>
          <w:tcPr>
            <w:tcW w:w="6662" w:type="dxa"/>
            <w:shd w:val="clear" w:color="auto" w:fill="auto"/>
            <w:vAlign w:val="center"/>
          </w:tcPr>
          <w:p w:rsidR="003F72AA" w:rsidRDefault="003F72AA" w:rsidP="00CE1C27">
            <w:pPr>
              <w:spacing w:line="240" w:lineRule="exact"/>
              <w:jc w:val="center"/>
            </w:pPr>
            <w:r>
              <w:t>Наименование</w:t>
            </w:r>
          </w:p>
        </w:tc>
        <w:tc>
          <w:tcPr>
            <w:tcW w:w="7592" w:type="dxa"/>
            <w:shd w:val="clear" w:color="auto" w:fill="auto"/>
            <w:vAlign w:val="center"/>
          </w:tcPr>
          <w:p w:rsidR="003F72AA" w:rsidRDefault="003F72AA" w:rsidP="002E31CC">
            <w:pPr>
              <w:spacing w:line="240" w:lineRule="exact"/>
              <w:jc w:val="center"/>
            </w:pPr>
            <w:r>
              <w:t xml:space="preserve">Мероприятия по предупреждению риска </w:t>
            </w:r>
          </w:p>
        </w:tc>
      </w:tr>
      <w:tr w:rsidR="00B4249F" w:rsidTr="004E29C1">
        <w:trPr>
          <w:trHeight w:val="598"/>
        </w:trPr>
        <w:tc>
          <w:tcPr>
            <w:tcW w:w="534" w:type="dxa"/>
            <w:shd w:val="clear" w:color="auto" w:fill="auto"/>
            <w:vAlign w:val="center"/>
          </w:tcPr>
          <w:p w:rsidR="00B4249F" w:rsidRDefault="00B4249F" w:rsidP="00CE1C27">
            <w:pPr>
              <w:spacing w:line="240" w:lineRule="exact"/>
              <w:jc w:val="center"/>
            </w:pPr>
          </w:p>
        </w:tc>
        <w:tc>
          <w:tcPr>
            <w:tcW w:w="6662" w:type="dxa"/>
            <w:shd w:val="clear" w:color="auto" w:fill="auto"/>
          </w:tcPr>
          <w:p w:rsidR="00B4249F" w:rsidRPr="0086515C" w:rsidRDefault="00B4249F" w:rsidP="004E29C1">
            <w:pPr>
              <w:spacing w:line="240" w:lineRule="auto"/>
              <w:ind w:firstLine="372"/>
              <w:rPr>
                <w:szCs w:val="28"/>
              </w:rPr>
            </w:pPr>
            <w:r w:rsidRPr="0086515C">
              <w:rPr>
                <w:szCs w:val="28"/>
              </w:rPr>
              <w:t>Отсутствие спроса на существующие и вновь открывающиеся вакансии промышленных предприятий.</w:t>
            </w:r>
          </w:p>
          <w:p w:rsidR="00B4249F" w:rsidRPr="0086515C" w:rsidRDefault="00B4249F" w:rsidP="004E29C1">
            <w:pPr>
              <w:spacing w:line="240" w:lineRule="auto"/>
              <w:rPr>
                <w:szCs w:val="28"/>
              </w:rPr>
            </w:pPr>
          </w:p>
        </w:tc>
        <w:tc>
          <w:tcPr>
            <w:tcW w:w="7592" w:type="dxa"/>
            <w:shd w:val="clear" w:color="auto" w:fill="auto"/>
          </w:tcPr>
          <w:p w:rsidR="00B4249F" w:rsidRPr="0086515C" w:rsidRDefault="006628E6" w:rsidP="004E29C1">
            <w:pPr>
              <w:pStyle w:val="a6"/>
              <w:ind w:left="0" w:firstLine="458"/>
              <w:rPr>
                <w:sz w:val="28"/>
                <w:szCs w:val="28"/>
                <w:lang w:val="ru-RU"/>
              </w:rPr>
            </w:pPr>
            <w:r w:rsidRPr="008347A7">
              <w:rPr>
                <w:sz w:val="28"/>
                <w:szCs w:val="28"/>
                <w:lang w:val="ru-RU"/>
              </w:rPr>
              <w:t xml:space="preserve">Повышение информированности </w:t>
            </w:r>
            <w:r w:rsidR="00B4249F" w:rsidRPr="008347A7">
              <w:rPr>
                <w:sz w:val="28"/>
                <w:szCs w:val="28"/>
                <w:lang w:val="ru-RU"/>
              </w:rPr>
              <w:t>населения города Сосновоборска, Красноярского края, других регионов РФ о кадровой потребности предприятий.</w:t>
            </w:r>
            <w:r w:rsidRPr="008347A7">
              <w:rPr>
                <w:sz w:val="28"/>
                <w:szCs w:val="28"/>
                <w:lang w:val="ru-RU"/>
              </w:rPr>
              <w:t xml:space="preserve"> Популяризация рабочих профессий, в том числе среди молодежи. </w:t>
            </w:r>
            <w:r w:rsidR="003F2EED" w:rsidRPr="008347A7">
              <w:rPr>
                <w:sz w:val="28"/>
                <w:szCs w:val="28"/>
                <w:lang w:val="ru-RU"/>
              </w:rPr>
              <w:t>Повышение престижа работы на промышленных предприятиях за счет организации экскурсий на предприятия, размещения</w:t>
            </w:r>
            <w:r w:rsidR="00206F11" w:rsidRPr="008347A7">
              <w:rPr>
                <w:sz w:val="28"/>
                <w:szCs w:val="28"/>
                <w:lang w:val="ru-RU"/>
              </w:rPr>
              <w:t xml:space="preserve"> информационных материалов о промышленных предприятиях г. Сосновоборска.</w:t>
            </w:r>
            <w:r w:rsidR="00206F11">
              <w:rPr>
                <w:sz w:val="28"/>
                <w:szCs w:val="28"/>
                <w:lang w:val="ru-RU"/>
              </w:rPr>
              <w:t xml:space="preserve"> </w:t>
            </w:r>
          </w:p>
          <w:p w:rsidR="00B4249F" w:rsidRPr="0086515C" w:rsidRDefault="00B4249F" w:rsidP="004E29C1">
            <w:pPr>
              <w:pStyle w:val="a6"/>
              <w:ind w:left="0"/>
              <w:rPr>
                <w:sz w:val="28"/>
                <w:szCs w:val="28"/>
                <w:lang w:val="ru-RU"/>
              </w:rPr>
            </w:pPr>
          </w:p>
        </w:tc>
      </w:tr>
      <w:tr w:rsidR="00B4249F" w:rsidTr="004E29C1">
        <w:trPr>
          <w:trHeight w:val="598"/>
        </w:trPr>
        <w:tc>
          <w:tcPr>
            <w:tcW w:w="534" w:type="dxa"/>
            <w:shd w:val="clear" w:color="auto" w:fill="auto"/>
            <w:vAlign w:val="center"/>
          </w:tcPr>
          <w:p w:rsidR="00B4249F" w:rsidRDefault="00B4249F" w:rsidP="00CE1C27">
            <w:pPr>
              <w:spacing w:line="240" w:lineRule="exact"/>
              <w:jc w:val="center"/>
            </w:pPr>
          </w:p>
        </w:tc>
        <w:tc>
          <w:tcPr>
            <w:tcW w:w="6662" w:type="dxa"/>
            <w:shd w:val="clear" w:color="auto" w:fill="auto"/>
          </w:tcPr>
          <w:p w:rsidR="00B4249F" w:rsidRPr="0086515C" w:rsidRDefault="00B4249F" w:rsidP="004E29C1">
            <w:pPr>
              <w:spacing w:line="240" w:lineRule="auto"/>
              <w:ind w:firstLine="230"/>
              <w:rPr>
                <w:szCs w:val="28"/>
              </w:rPr>
            </w:pPr>
            <w:r w:rsidRPr="0086515C">
              <w:rPr>
                <w:szCs w:val="28"/>
              </w:rPr>
              <w:t>Отсутствие квалифицированных специалистов для заполнения кадровой потребности предприятий.</w:t>
            </w:r>
          </w:p>
        </w:tc>
        <w:tc>
          <w:tcPr>
            <w:tcW w:w="7592" w:type="dxa"/>
            <w:shd w:val="clear" w:color="auto" w:fill="auto"/>
          </w:tcPr>
          <w:p w:rsidR="00B4249F" w:rsidRPr="0086515C" w:rsidRDefault="00B4249F" w:rsidP="004E29C1">
            <w:pPr>
              <w:pStyle w:val="a6"/>
              <w:ind w:left="0" w:firstLine="316"/>
              <w:rPr>
                <w:rStyle w:val="1"/>
                <w:rFonts w:eastAsia="Calibri"/>
                <w:sz w:val="28"/>
                <w:szCs w:val="28"/>
                <w:lang w:eastAsia="ru-RU"/>
              </w:rPr>
            </w:pPr>
            <w:r w:rsidRPr="0086515C">
              <w:rPr>
                <w:sz w:val="28"/>
                <w:szCs w:val="28"/>
                <w:lang w:val="ru-RU"/>
              </w:rPr>
              <w:t xml:space="preserve">Размещение информации в межтерриториальном банке вакансий, </w:t>
            </w:r>
            <w:r w:rsidRPr="008347A7">
              <w:rPr>
                <w:sz w:val="28"/>
                <w:szCs w:val="28"/>
                <w:lang w:val="ru-RU"/>
              </w:rPr>
              <w:t>на</w:t>
            </w:r>
            <w:r w:rsidR="008347A7" w:rsidRPr="008347A7">
              <w:rPr>
                <w:sz w:val="28"/>
                <w:szCs w:val="28"/>
                <w:lang w:val="ru-RU"/>
              </w:rPr>
              <w:t xml:space="preserve"> Интерактивном </w:t>
            </w:r>
            <w:r w:rsidRPr="008347A7">
              <w:rPr>
                <w:sz w:val="28"/>
                <w:szCs w:val="28"/>
                <w:lang w:val="ru-RU"/>
              </w:rPr>
              <w:t xml:space="preserve"> портале </w:t>
            </w:r>
            <w:r w:rsidR="008347A7" w:rsidRPr="008347A7">
              <w:rPr>
                <w:sz w:val="28"/>
                <w:szCs w:val="28"/>
                <w:lang w:val="ru-RU"/>
              </w:rPr>
              <w:t xml:space="preserve"> агентства</w:t>
            </w:r>
            <w:r w:rsidR="0000512D">
              <w:rPr>
                <w:sz w:val="28"/>
                <w:szCs w:val="28"/>
                <w:lang w:val="ru-RU"/>
              </w:rPr>
              <w:t xml:space="preserve"> труда и занятости населения Красноярского края</w:t>
            </w:r>
            <w:r w:rsidRPr="0086515C">
              <w:rPr>
                <w:sz w:val="28"/>
                <w:szCs w:val="28"/>
                <w:lang w:val="ru-RU"/>
              </w:rPr>
              <w:t xml:space="preserve">, </w:t>
            </w:r>
            <w:r w:rsidRPr="0086515C">
              <w:rPr>
                <w:rStyle w:val="1"/>
                <w:rFonts w:eastAsia="Calibri"/>
                <w:sz w:val="28"/>
                <w:szCs w:val="28"/>
                <w:lang w:eastAsia="ru-RU"/>
              </w:rPr>
              <w:t xml:space="preserve">в информационно-аналитической системе Общероссийская база вакансий «Работа в России», в средствах массовой информации. </w:t>
            </w:r>
          </w:p>
          <w:p w:rsidR="00B4249F" w:rsidRPr="0086515C" w:rsidRDefault="00B4249F" w:rsidP="003F2EED">
            <w:pPr>
              <w:pStyle w:val="a6"/>
              <w:ind w:left="0" w:firstLine="316"/>
              <w:rPr>
                <w:sz w:val="28"/>
                <w:szCs w:val="28"/>
                <w:lang w:val="ru-RU"/>
              </w:rPr>
            </w:pPr>
            <w:r w:rsidRPr="0086515C">
              <w:rPr>
                <w:rStyle w:val="1"/>
                <w:rFonts w:eastAsia="Calibri"/>
                <w:sz w:val="28"/>
                <w:szCs w:val="28"/>
                <w:lang w:eastAsia="ru-RU"/>
              </w:rPr>
              <w:t>Организация профессионального обучения и дополнительного профессионального образования безработных граждан под «</w:t>
            </w:r>
            <w:r w:rsidR="003F2EED">
              <w:rPr>
                <w:rStyle w:val="1"/>
                <w:rFonts w:eastAsia="Calibri"/>
                <w:sz w:val="28"/>
                <w:szCs w:val="28"/>
                <w:lang w:eastAsia="ru-RU"/>
              </w:rPr>
              <w:t>з</w:t>
            </w:r>
            <w:r w:rsidRPr="0086515C">
              <w:rPr>
                <w:rStyle w:val="1"/>
                <w:rFonts w:eastAsia="Calibri"/>
                <w:sz w:val="28"/>
                <w:szCs w:val="28"/>
                <w:lang w:eastAsia="ru-RU"/>
              </w:rPr>
              <w:t>аказ» работодателей.</w:t>
            </w:r>
            <w:r w:rsidR="003F2EED" w:rsidRPr="006628E6">
              <w:rPr>
                <w:sz w:val="28"/>
                <w:szCs w:val="28"/>
                <w:highlight w:val="cyan"/>
                <w:lang w:val="ru-RU"/>
              </w:rPr>
              <w:t xml:space="preserve"> </w:t>
            </w:r>
          </w:p>
        </w:tc>
      </w:tr>
    </w:tbl>
    <w:p w:rsidR="00A3104B" w:rsidRDefault="00A3104B">
      <w:pPr>
        <w:spacing w:line="240" w:lineRule="exact"/>
      </w:pPr>
    </w:p>
    <w:p w:rsidR="002E31CC" w:rsidRDefault="002E31CC">
      <w:pPr>
        <w:spacing w:line="240" w:lineRule="exact"/>
      </w:pPr>
    </w:p>
    <w:tbl>
      <w:tblPr>
        <w:tblW w:w="0" w:type="auto"/>
        <w:shd w:val="clear" w:color="auto" w:fill="D9D9D9"/>
        <w:tblLook w:val="04A0" w:firstRow="1" w:lastRow="0" w:firstColumn="1" w:lastColumn="0" w:noHBand="0" w:noVBand="1"/>
      </w:tblPr>
      <w:tblGrid>
        <w:gridCol w:w="14572"/>
      </w:tblGrid>
      <w:tr w:rsidR="003F72AA" w:rsidRPr="00CE1C27" w:rsidTr="00CE1C27">
        <w:tc>
          <w:tcPr>
            <w:tcW w:w="14788" w:type="dxa"/>
            <w:shd w:val="clear" w:color="auto" w:fill="D9D9D9"/>
          </w:tcPr>
          <w:p w:rsidR="003F72AA" w:rsidRPr="00F877D0" w:rsidRDefault="00F80952" w:rsidP="00CE1C27">
            <w:pPr>
              <w:spacing w:line="240" w:lineRule="atLeast"/>
              <w:jc w:val="center"/>
              <w:rPr>
                <w:rFonts w:eastAsia="Arial Unicode MS"/>
                <w:b/>
                <w:highlight w:val="lightGray"/>
              </w:rPr>
            </w:pPr>
            <w:r w:rsidRPr="00F877D0">
              <w:rPr>
                <w:rFonts w:eastAsia="Arial Unicode MS"/>
                <w:b/>
                <w:highlight w:val="lightGray"/>
              </w:rPr>
              <w:lastRenderedPageBreak/>
              <w:t>4</w:t>
            </w:r>
            <w:r w:rsidR="003F72AA" w:rsidRPr="00F877D0">
              <w:rPr>
                <w:rFonts w:eastAsia="Arial Unicode MS"/>
                <w:b/>
                <w:highlight w:val="lightGray"/>
              </w:rPr>
              <w:t xml:space="preserve">. </w:t>
            </w:r>
            <w:r w:rsidR="003F72AA" w:rsidRPr="00F877D0">
              <w:rPr>
                <w:b/>
                <w:highlight w:val="lightGray"/>
              </w:rPr>
              <w:t>ОПИСАНИЕ ПРОЕКТА</w:t>
            </w:r>
          </w:p>
        </w:tc>
      </w:tr>
      <w:tr w:rsidR="00B4249F" w:rsidRPr="00105E28" w:rsidTr="004E29C1">
        <w:tblPrEx>
          <w:shd w:val="clear" w:color="auto" w:fill="auto"/>
        </w:tblPrEx>
        <w:trPr>
          <w:trHeight w:val="503"/>
        </w:trPr>
        <w:tc>
          <w:tcPr>
            <w:tcW w:w="14788" w:type="dxa"/>
            <w:shd w:val="clear" w:color="auto" w:fill="auto"/>
          </w:tcPr>
          <w:p w:rsidR="00B33287" w:rsidRPr="00105E28" w:rsidRDefault="00B33287" w:rsidP="00CE1C27">
            <w:pPr>
              <w:spacing w:line="240" w:lineRule="exact"/>
              <w:rPr>
                <w:b/>
                <w:szCs w:val="28"/>
              </w:rPr>
            </w:pPr>
          </w:p>
          <w:p w:rsidR="0088646E" w:rsidRPr="00105E28" w:rsidRDefault="0088646E" w:rsidP="00731B3B">
            <w:pPr>
              <w:spacing w:line="240" w:lineRule="exact"/>
              <w:ind w:left="709"/>
              <w:rPr>
                <w:b/>
                <w:szCs w:val="28"/>
              </w:rPr>
            </w:pPr>
          </w:p>
          <w:p w:rsidR="006F163D" w:rsidRPr="00223537" w:rsidRDefault="006F163D" w:rsidP="00223537">
            <w:pPr>
              <w:pStyle w:val="ac"/>
              <w:spacing w:before="0" w:beforeAutospacing="0" w:after="0" w:afterAutospacing="0"/>
              <w:ind w:firstLine="709"/>
              <w:rPr>
                <w:sz w:val="28"/>
                <w:szCs w:val="28"/>
              </w:rPr>
            </w:pPr>
            <w:r w:rsidRPr="00223537">
              <w:rPr>
                <w:sz w:val="28"/>
                <w:szCs w:val="28"/>
              </w:rPr>
              <w:t>Одной из целей социально-экономического развития г. Сосновоборска, в соответствии со Стратегией развития городского округа «Город Сосновоборск» до 2030 года, является организация опережающего обеспечения трудовыми ресурсами предприятий города в соответствии с текущей и перспективной потребностью, обеспечение занятости трудоспособного населения.</w:t>
            </w:r>
          </w:p>
          <w:p w:rsidR="00367FFB" w:rsidRPr="00223537" w:rsidRDefault="00223537" w:rsidP="00223537">
            <w:pPr>
              <w:spacing w:line="240" w:lineRule="auto"/>
              <w:rPr>
                <w:color w:val="000000"/>
                <w:szCs w:val="28"/>
              </w:rPr>
            </w:pPr>
            <w:r w:rsidRPr="00223537">
              <w:rPr>
                <w:color w:val="000000"/>
                <w:szCs w:val="28"/>
              </w:rPr>
              <w:t xml:space="preserve">       </w:t>
            </w:r>
            <w:r w:rsidR="00367FFB" w:rsidRPr="00223537">
              <w:rPr>
                <w:color w:val="000000"/>
                <w:szCs w:val="28"/>
              </w:rPr>
              <w:t>Администрацией города совместно с собственниками свободных производственных площадей и земельных участков в промышленной зоне сформированы перспективные инвестиционные площадки, прорабатываются мероприятия по привлечению инвесторов.</w:t>
            </w:r>
          </w:p>
          <w:p w:rsidR="00367FFB" w:rsidRPr="00223537" w:rsidRDefault="00223537" w:rsidP="00223537">
            <w:pPr>
              <w:spacing w:line="240" w:lineRule="auto"/>
              <w:ind w:firstLine="426"/>
              <w:rPr>
                <w:snapToGrid w:val="0"/>
                <w:szCs w:val="28"/>
              </w:rPr>
            </w:pPr>
            <w:r w:rsidRPr="00223537">
              <w:rPr>
                <w:snapToGrid w:val="0"/>
                <w:szCs w:val="28"/>
              </w:rPr>
              <w:t xml:space="preserve"> </w:t>
            </w:r>
            <w:r w:rsidR="00367FFB" w:rsidRPr="00223537">
              <w:rPr>
                <w:snapToGrid w:val="0"/>
                <w:szCs w:val="28"/>
              </w:rPr>
              <w:t xml:space="preserve">Действующее с 2002 года на территории решение №126-р Сосновоборского городского Совета депутатов </w:t>
            </w:r>
            <w:proofErr w:type="gramStart"/>
            <w:r w:rsidR="00367FFB" w:rsidRPr="00223537">
              <w:rPr>
                <w:snapToGrid w:val="0"/>
                <w:szCs w:val="28"/>
              </w:rPr>
              <w:t>( в</w:t>
            </w:r>
            <w:proofErr w:type="gramEnd"/>
            <w:r w:rsidR="00367FFB" w:rsidRPr="00223537">
              <w:rPr>
                <w:snapToGrid w:val="0"/>
                <w:szCs w:val="28"/>
              </w:rPr>
              <w:t xml:space="preserve"> ред. Решения Сосновоборского городского Совета депутатов от 26.03.2008 № 208-р) создает для инвесторов режим наибольшего благоприятствования развития бизнеса на территории города.</w:t>
            </w:r>
          </w:p>
          <w:p w:rsidR="00223537" w:rsidRPr="00223537" w:rsidRDefault="00367FFB" w:rsidP="00223537">
            <w:pPr>
              <w:pStyle w:val="ConsPlusNormal"/>
              <w:spacing w:after="0"/>
              <w:ind w:firstLine="540"/>
              <w:rPr>
                <w:rFonts w:ascii="Times New Roman" w:hAnsi="Times New Roman" w:cs="Times New Roman"/>
                <w:sz w:val="28"/>
                <w:szCs w:val="28"/>
              </w:rPr>
            </w:pPr>
            <w:r w:rsidRPr="00223537">
              <w:rPr>
                <w:rFonts w:ascii="Times New Roman" w:hAnsi="Times New Roman" w:cs="Times New Roman"/>
                <w:sz w:val="28"/>
                <w:szCs w:val="28"/>
              </w:rPr>
              <w:t xml:space="preserve">Инвестиционная привлекательность </w:t>
            </w:r>
            <w:proofErr w:type="spellStart"/>
            <w:r w:rsidRPr="00223537">
              <w:rPr>
                <w:rFonts w:ascii="Times New Roman" w:hAnsi="Times New Roman" w:cs="Times New Roman"/>
                <w:sz w:val="28"/>
                <w:szCs w:val="28"/>
              </w:rPr>
              <w:t>г.Сосновоборска</w:t>
            </w:r>
            <w:proofErr w:type="spellEnd"/>
            <w:r w:rsidRPr="00223537">
              <w:rPr>
                <w:rFonts w:ascii="Times New Roman" w:hAnsi="Times New Roman" w:cs="Times New Roman"/>
                <w:sz w:val="28"/>
                <w:szCs w:val="28"/>
              </w:rPr>
              <w:t xml:space="preserve"> связана с транспортно-логистической близостью </w:t>
            </w:r>
            <w:proofErr w:type="spellStart"/>
            <w:r w:rsidRPr="00223537">
              <w:rPr>
                <w:rFonts w:ascii="Times New Roman" w:hAnsi="Times New Roman" w:cs="Times New Roman"/>
                <w:sz w:val="28"/>
                <w:szCs w:val="28"/>
              </w:rPr>
              <w:t>г.Красноярска</w:t>
            </w:r>
            <w:proofErr w:type="spellEnd"/>
            <w:r w:rsidRPr="00223537">
              <w:rPr>
                <w:rFonts w:ascii="Times New Roman" w:hAnsi="Times New Roman" w:cs="Times New Roman"/>
                <w:sz w:val="28"/>
                <w:szCs w:val="28"/>
              </w:rPr>
              <w:t>, наличием свободных производственных площадей, которые в настоящее время задействованы не полностью.</w:t>
            </w:r>
          </w:p>
          <w:p w:rsidR="0088646E" w:rsidRPr="00223537" w:rsidRDefault="0088646E" w:rsidP="00223537">
            <w:pPr>
              <w:pStyle w:val="ConsPlusNormal"/>
              <w:spacing w:after="0"/>
              <w:ind w:firstLine="540"/>
              <w:rPr>
                <w:rFonts w:ascii="Times New Roman" w:hAnsi="Times New Roman" w:cs="Times New Roman"/>
                <w:color w:val="000000"/>
                <w:sz w:val="28"/>
                <w:szCs w:val="28"/>
              </w:rPr>
            </w:pPr>
            <w:r w:rsidRPr="00223537">
              <w:rPr>
                <w:rFonts w:ascii="Times New Roman" w:hAnsi="Times New Roman" w:cs="Times New Roman"/>
                <w:color w:val="000000"/>
                <w:sz w:val="28"/>
                <w:szCs w:val="28"/>
              </w:rPr>
              <w:t xml:space="preserve">Инвестиционный проект ООО «КРАСФАН» «Создание и развитие фанерного комбината в г. Сосновоборске Красноярского края» включен в перечень приоритетных инвестиционных проектов в области освоения лесов (приказ Министерства промышленности и торговли Российской Федерации от 23.08.2018 № 3288).     </w:t>
            </w:r>
          </w:p>
          <w:p w:rsidR="00143DED" w:rsidRPr="00223537" w:rsidRDefault="0088646E" w:rsidP="00223537">
            <w:pPr>
              <w:spacing w:line="240" w:lineRule="auto"/>
              <w:ind w:firstLine="426"/>
              <w:rPr>
                <w:szCs w:val="28"/>
              </w:rPr>
            </w:pPr>
            <w:r w:rsidRPr="00223537">
              <w:rPr>
                <w:color w:val="000000"/>
                <w:szCs w:val="28"/>
              </w:rPr>
              <w:t xml:space="preserve">Предприятие </w:t>
            </w:r>
            <w:r w:rsidRPr="00223537">
              <w:rPr>
                <w:szCs w:val="28"/>
              </w:rPr>
              <w:t xml:space="preserve">ООО «КРАСФАН» запустило производство на </w:t>
            </w:r>
            <w:r w:rsidR="00C8148C" w:rsidRPr="00223537">
              <w:rPr>
                <w:szCs w:val="28"/>
              </w:rPr>
              <w:t xml:space="preserve">промышленной </w:t>
            </w:r>
            <w:r w:rsidRPr="00223537">
              <w:rPr>
                <w:szCs w:val="28"/>
              </w:rPr>
              <w:t>площадке в Сосновоборске. В рамках реализации нового проекта в крае запланировано возобновление и расширение производства хвойной и комбинированной фанеры</w:t>
            </w:r>
            <w:r w:rsidRPr="00223537">
              <w:rPr>
                <w:color w:val="FF0000"/>
                <w:szCs w:val="28"/>
              </w:rPr>
              <w:t>.</w:t>
            </w:r>
            <w:r w:rsidRPr="00223537">
              <w:rPr>
                <w:szCs w:val="28"/>
                <w:shd w:val="clear" w:color="auto" w:fill="FFFFFF"/>
              </w:rPr>
              <w:t xml:space="preserve"> Кадровая потребность будет удовлетворяться путем привлечения специалистов города Сосновоборска и близлежащих территорий. Планируется привлечение молодых специалистов, окончивших специализированные отраслевые учебные заведения. Про</w:t>
            </w:r>
            <w:r w:rsidRPr="00223537">
              <w:rPr>
                <w:szCs w:val="28"/>
              </w:rPr>
              <w:t xml:space="preserve">водится восстановление производственных мощностей и приобретение новых. </w:t>
            </w:r>
            <w:r w:rsidRPr="00223537">
              <w:rPr>
                <w:szCs w:val="28"/>
                <w:shd w:val="clear" w:color="auto" w:fill="FFFFFF"/>
              </w:rPr>
              <w:t>Численность работников на 01.11.2018 года составляет 269 человек.</w:t>
            </w:r>
            <w:r w:rsidRPr="00223537">
              <w:rPr>
                <w:color w:val="FF0000"/>
                <w:szCs w:val="28"/>
                <w:shd w:val="clear" w:color="auto" w:fill="FFFFFF"/>
              </w:rPr>
              <w:t xml:space="preserve"> </w:t>
            </w:r>
            <w:r w:rsidRPr="00223537">
              <w:rPr>
                <w:szCs w:val="28"/>
                <w:shd w:val="clear" w:color="auto" w:fill="FFFFFF"/>
              </w:rPr>
              <w:t xml:space="preserve">Планируется до конца 2019 года увеличить численность работающих до 357 человек. </w:t>
            </w:r>
            <w:r w:rsidRPr="00223537">
              <w:rPr>
                <w:szCs w:val="28"/>
              </w:rPr>
              <w:t xml:space="preserve">Выход на полную производственную мощность по всей линейке заявленной к производству продукции запланирован на 4 квартал 2019 года. </w:t>
            </w:r>
          </w:p>
          <w:p w:rsidR="00E15515" w:rsidRPr="00223537" w:rsidRDefault="00143DED" w:rsidP="00223537">
            <w:pPr>
              <w:pStyle w:val="ac"/>
              <w:shd w:val="clear" w:color="auto" w:fill="FFFFFF"/>
              <w:spacing w:before="0" w:beforeAutospacing="0" w:after="0" w:afterAutospacing="0"/>
              <w:rPr>
                <w:sz w:val="28"/>
                <w:szCs w:val="28"/>
              </w:rPr>
            </w:pPr>
            <w:r w:rsidRPr="00223537">
              <w:rPr>
                <w:sz w:val="28"/>
                <w:szCs w:val="28"/>
              </w:rPr>
              <w:t>Помимо предприятия ООО «</w:t>
            </w:r>
            <w:proofErr w:type="spellStart"/>
            <w:r w:rsidRPr="00223537">
              <w:rPr>
                <w:sz w:val="28"/>
                <w:szCs w:val="28"/>
              </w:rPr>
              <w:t>Красфан</w:t>
            </w:r>
            <w:proofErr w:type="spellEnd"/>
            <w:r w:rsidRPr="00223537">
              <w:rPr>
                <w:sz w:val="28"/>
                <w:szCs w:val="28"/>
              </w:rPr>
              <w:t>» п</w:t>
            </w:r>
            <w:r w:rsidR="00E15515" w:rsidRPr="00223537">
              <w:rPr>
                <w:sz w:val="28"/>
                <w:szCs w:val="28"/>
              </w:rPr>
              <w:t xml:space="preserve">рогнозируется увеличение мощностей и увеличение количества рабочих мест </w:t>
            </w:r>
            <w:r w:rsidR="00317CA3" w:rsidRPr="00223537">
              <w:rPr>
                <w:sz w:val="28"/>
                <w:szCs w:val="28"/>
              </w:rPr>
              <w:t xml:space="preserve">и </w:t>
            </w:r>
            <w:r w:rsidR="00E15515" w:rsidRPr="00223537">
              <w:rPr>
                <w:sz w:val="28"/>
                <w:szCs w:val="28"/>
              </w:rPr>
              <w:t xml:space="preserve">на других производственных предприятиях города. Заполнение кадровой потребности на промышленной площадке ООО «Сосновоборский завод холодно-штамповых изделий», который  </w:t>
            </w:r>
            <w:r w:rsidR="00E15515" w:rsidRPr="00223537">
              <w:rPr>
                <w:color w:val="333333"/>
                <w:sz w:val="28"/>
                <w:szCs w:val="28"/>
              </w:rPr>
              <w:t xml:space="preserve">является динамично развивающимся </w:t>
            </w:r>
            <w:r w:rsidR="00E15515" w:rsidRPr="00223537">
              <w:rPr>
                <w:color w:val="333333"/>
                <w:sz w:val="28"/>
                <w:szCs w:val="28"/>
              </w:rPr>
              <w:lastRenderedPageBreak/>
              <w:t>современным предприятием.</w:t>
            </w:r>
            <w:r w:rsidR="00E15515" w:rsidRPr="00223537">
              <w:rPr>
                <w:sz w:val="28"/>
                <w:szCs w:val="28"/>
              </w:rPr>
              <w:t xml:space="preserve"> ООО «Сосновоборский завод холодно-штамповых изделий» </w:t>
            </w:r>
            <w:r w:rsidR="00E15515" w:rsidRPr="00223537">
              <w:rPr>
                <w:color w:val="333333"/>
                <w:sz w:val="28"/>
                <w:szCs w:val="28"/>
              </w:rPr>
              <w:t xml:space="preserve">производит расширенный спектр изделий и услуг в области металлообработки. Основной профиль предприятия направлен на массовое и мелкосерийное производство деталей методом холодной листовой штамповки и механической обработки. </w:t>
            </w:r>
            <w:r w:rsidR="00E15515" w:rsidRPr="00223537">
              <w:rPr>
                <w:color w:val="FF0000"/>
                <w:sz w:val="28"/>
                <w:szCs w:val="28"/>
                <w:shd w:val="clear" w:color="auto" w:fill="FFFFFF"/>
              </w:rPr>
              <w:t xml:space="preserve"> </w:t>
            </w:r>
            <w:r w:rsidR="00E15515" w:rsidRPr="00223537">
              <w:rPr>
                <w:sz w:val="28"/>
                <w:szCs w:val="28"/>
                <w:shd w:val="clear" w:color="auto" w:fill="FFFFFF"/>
              </w:rPr>
              <w:t>Планируется  до конца 2019 года увеличить численность работающих до 85 человек</w:t>
            </w:r>
            <w:r w:rsidR="00105E28" w:rsidRPr="00223537">
              <w:rPr>
                <w:sz w:val="28"/>
                <w:szCs w:val="28"/>
                <w:shd w:val="clear" w:color="auto" w:fill="FFFFFF"/>
              </w:rPr>
              <w:t xml:space="preserve">. </w:t>
            </w:r>
            <w:r w:rsidR="00E15515" w:rsidRPr="00223537">
              <w:rPr>
                <w:sz w:val="28"/>
                <w:szCs w:val="28"/>
              </w:rPr>
              <w:t>ООО «Выбор-Сибирь»</w:t>
            </w:r>
            <w:r w:rsidR="00314B64">
              <w:rPr>
                <w:sz w:val="28"/>
                <w:szCs w:val="28"/>
              </w:rPr>
              <w:t xml:space="preserve"> новое</w:t>
            </w:r>
            <w:r w:rsidR="002A0AD9">
              <w:rPr>
                <w:sz w:val="28"/>
                <w:szCs w:val="28"/>
              </w:rPr>
              <w:t xml:space="preserve"> предприятие по производству изделий из бетона для использования в строительстве (производство бордюрного камня, тротуарной плитки) планируется до конца года 2019 года увеличить численность до 68 человек.</w:t>
            </w:r>
            <w:r w:rsidR="00E15515" w:rsidRPr="00223537">
              <w:rPr>
                <w:sz w:val="28"/>
                <w:szCs w:val="28"/>
              </w:rPr>
              <w:t xml:space="preserve"> </w:t>
            </w:r>
          </w:p>
          <w:p w:rsidR="000A515B" w:rsidRPr="00223537" w:rsidRDefault="000A515B" w:rsidP="00223537">
            <w:pPr>
              <w:pStyle w:val="ac"/>
              <w:spacing w:before="0" w:beforeAutospacing="0" w:after="0" w:afterAutospacing="0"/>
              <w:ind w:firstLine="709"/>
              <w:rPr>
                <w:sz w:val="28"/>
                <w:szCs w:val="28"/>
              </w:rPr>
            </w:pPr>
            <w:r w:rsidRPr="00223537">
              <w:rPr>
                <w:sz w:val="28"/>
                <w:szCs w:val="28"/>
              </w:rPr>
              <w:t xml:space="preserve">Город обладает относительно высоким трудовым потенциалом с положительной динамикой трудоспособного населения и потенциальными возможностями для его роста. Задача администрации города и экономического сообщества в целом наиболее эффективно использовать существующий трудовой потенциал и всесторонне содействовать его приросту и развитию. </w:t>
            </w:r>
          </w:p>
          <w:p w:rsidR="00223537" w:rsidRDefault="000A515B" w:rsidP="00223537">
            <w:pPr>
              <w:pStyle w:val="ac"/>
              <w:shd w:val="clear" w:color="auto" w:fill="FFFFFF"/>
              <w:spacing w:before="0" w:beforeAutospacing="0" w:after="0" w:afterAutospacing="0"/>
              <w:rPr>
                <w:sz w:val="28"/>
                <w:szCs w:val="28"/>
              </w:rPr>
            </w:pPr>
            <w:r w:rsidRPr="00223537">
              <w:rPr>
                <w:sz w:val="28"/>
                <w:szCs w:val="28"/>
              </w:rPr>
              <w:t xml:space="preserve">Для этого необходимо создание дополнительных рабочих мест на предприятиях города, создание конкурентоспособных, инновационных производств, привлечения инвесторов для развития существующей промышленной площадки. На сегодняшний день наиболее активными отраслями экономики города являются отрасли деревопереработки, металлообработки, производство изделий из бетона. </w:t>
            </w:r>
          </w:p>
          <w:p w:rsidR="000A515B" w:rsidRPr="00223537" w:rsidRDefault="000A515B" w:rsidP="00223537">
            <w:pPr>
              <w:pStyle w:val="ac"/>
              <w:shd w:val="clear" w:color="auto" w:fill="FFFFFF"/>
              <w:spacing w:before="0" w:beforeAutospacing="0" w:after="0" w:afterAutospacing="0"/>
              <w:rPr>
                <w:sz w:val="28"/>
                <w:szCs w:val="28"/>
              </w:rPr>
            </w:pPr>
            <w:r w:rsidRPr="00223537">
              <w:rPr>
                <w:sz w:val="28"/>
                <w:szCs w:val="28"/>
              </w:rPr>
              <w:t xml:space="preserve">Для обеспечения конкурентоспособности предприятия необходимые инвестиции в человеческий капитал, и это прерогатива не только больших, но и реальность и потребность малых и средних предприятий города. </w:t>
            </w:r>
          </w:p>
          <w:p w:rsidR="000A515B" w:rsidRPr="00223537" w:rsidRDefault="000A515B" w:rsidP="00223537">
            <w:pPr>
              <w:pStyle w:val="ac"/>
              <w:spacing w:before="0" w:beforeAutospacing="0" w:after="0" w:afterAutospacing="0"/>
              <w:ind w:firstLine="709"/>
              <w:rPr>
                <w:sz w:val="28"/>
                <w:szCs w:val="28"/>
              </w:rPr>
            </w:pPr>
            <w:r w:rsidRPr="00223537">
              <w:rPr>
                <w:sz w:val="28"/>
                <w:szCs w:val="28"/>
              </w:rPr>
              <w:t>Создание новых рабочих мест, привлечение местных трудовых ресурсов, в значительной мере сократит трудовую миграцию, позволит снизить уровень безработицы, обеспечит рост производства и сферы услуг города.</w:t>
            </w:r>
          </w:p>
          <w:p w:rsidR="000A515B" w:rsidRPr="00223537" w:rsidRDefault="000A515B" w:rsidP="00223537">
            <w:pPr>
              <w:pStyle w:val="ac"/>
              <w:spacing w:before="0" w:beforeAutospacing="0" w:after="0" w:afterAutospacing="0"/>
              <w:ind w:firstLine="709"/>
              <w:rPr>
                <w:sz w:val="28"/>
                <w:szCs w:val="28"/>
              </w:rPr>
            </w:pPr>
            <w:r w:rsidRPr="00223537">
              <w:rPr>
                <w:sz w:val="28"/>
                <w:szCs w:val="28"/>
              </w:rPr>
              <w:t xml:space="preserve">Реализация проекта в области содействия занятости населения «Кадровая политика в развитии промышленной сферы города Сосновоборска» позволит организовать опережающее обеспечение трудовыми ресурсами предприятий и организаций города в соответствии с текущей и перспективной потребностью, обеспечить занятость трудоспособного населения в соответствии с профессиональным образованием и уровнем квалификации. </w:t>
            </w:r>
          </w:p>
          <w:p w:rsidR="000A515B" w:rsidRPr="00223537" w:rsidRDefault="000A515B" w:rsidP="00223537">
            <w:pPr>
              <w:pStyle w:val="ac"/>
              <w:spacing w:before="0" w:beforeAutospacing="0" w:after="0" w:afterAutospacing="0"/>
              <w:ind w:firstLine="709"/>
              <w:rPr>
                <w:sz w:val="28"/>
                <w:szCs w:val="28"/>
              </w:rPr>
            </w:pPr>
          </w:p>
          <w:p w:rsidR="00B4249F" w:rsidRPr="00105E28" w:rsidRDefault="00B4249F" w:rsidP="00CE1C27">
            <w:pPr>
              <w:spacing w:line="240" w:lineRule="exact"/>
              <w:rPr>
                <w:b/>
                <w:szCs w:val="28"/>
              </w:rPr>
            </w:pPr>
            <w:r w:rsidRPr="00105E28">
              <w:rPr>
                <w:b/>
                <w:szCs w:val="28"/>
              </w:rPr>
              <w:t>4.1. Взаимосвязь с региональными программами (проектами), муниципальными программами (проектами):</w:t>
            </w:r>
          </w:p>
          <w:p w:rsidR="0086515C" w:rsidRPr="00105E28" w:rsidRDefault="0086515C" w:rsidP="00CE1C27">
            <w:pPr>
              <w:spacing w:line="240" w:lineRule="exact"/>
              <w:rPr>
                <w:b/>
                <w:szCs w:val="28"/>
              </w:rPr>
            </w:pPr>
          </w:p>
          <w:p w:rsidR="00B4249F" w:rsidRPr="00105E28" w:rsidRDefault="00B4249F" w:rsidP="002D0302">
            <w:pPr>
              <w:pStyle w:val="ConsPlusTitle"/>
              <w:rPr>
                <w:szCs w:val="28"/>
              </w:rPr>
            </w:pPr>
            <w:r w:rsidRPr="00105E28">
              <w:rPr>
                <w:rFonts w:ascii="Times New Roman" w:hAnsi="Times New Roman" w:cs="Times New Roman"/>
                <w:b w:val="0"/>
                <w:sz w:val="28"/>
                <w:szCs w:val="28"/>
              </w:rPr>
              <w:t xml:space="preserve">Проект «Кадровая политика в развитии промышленной сферы города Сосновоборска» </w:t>
            </w:r>
            <w:proofErr w:type="gramStart"/>
            <w:r w:rsidRPr="00105E28">
              <w:rPr>
                <w:rFonts w:ascii="Times New Roman" w:hAnsi="Times New Roman" w:cs="Times New Roman"/>
                <w:b w:val="0"/>
                <w:sz w:val="28"/>
                <w:szCs w:val="28"/>
              </w:rPr>
              <w:t>разработан  в</w:t>
            </w:r>
            <w:proofErr w:type="gramEnd"/>
            <w:r w:rsidRPr="00105E28">
              <w:rPr>
                <w:rFonts w:ascii="Times New Roman" w:hAnsi="Times New Roman" w:cs="Times New Roman"/>
                <w:b w:val="0"/>
                <w:sz w:val="28"/>
                <w:szCs w:val="28"/>
              </w:rPr>
              <w:t xml:space="preserve"> рамках Стратегии социально-экономического развития муниципального образования, с учетом Стратегии  развития городского округа «Город Сосновоборск» до 2030 года, Указа губернатора Красноярского края «Об утверждении инвестиционной стратегии Красноярского края на период до 2030 года, </w:t>
            </w:r>
            <w:r w:rsidR="002D0302" w:rsidRPr="00105E28">
              <w:rPr>
                <w:rFonts w:ascii="Times New Roman" w:hAnsi="Times New Roman" w:cs="Times New Roman"/>
                <w:b w:val="0"/>
                <w:sz w:val="28"/>
                <w:szCs w:val="28"/>
              </w:rPr>
              <w:t>С</w:t>
            </w:r>
            <w:r w:rsidRPr="00105E28">
              <w:rPr>
                <w:rFonts w:ascii="Times New Roman" w:hAnsi="Times New Roman" w:cs="Times New Roman"/>
                <w:b w:val="0"/>
                <w:sz w:val="28"/>
                <w:szCs w:val="28"/>
              </w:rPr>
              <w:t xml:space="preserve">тратегией управления рынком труда Красноярского края до 2020 года.  </w:t>
            </w:r>
          </w:p>
        </w:tc>
      </w:tr>
    </w:tbl>
    <w:p w:rsidR="003F72AA" w:rsidRDefault="003F72AA" w:rsidP="00F877D0">
      <w:pPr>
        <w:spacing w:line="240" w:lineRule="atLeast"/>
        <w:jc w:val="center"/>
      </w:pPr>
    </w:p>
    <w:p w:rsidR="001237AC" w:rsidRDefault="001237AC" w:rsidP="00F877D0">
      <w:pPr>
        <w:spacing w:line="240" w:lineRule="atLeast"/>
        <w:jc w:val="center"/>
      </w:pPr>
    </w:p>
    <w:p w:rsidR="001237AC" w:rsidRDefault="001237AC" w:rsidP="00F877D0">
      <w:pPr>
        <w:spacing w:line="240" w:lineRule="atLeast"/>
        <w:jc w:val="center"/>
      </w:pPr>
    </w:p>
    <w:p w:rsidR="001237AC" w:rsidRDefault="00EA6EB7" w:rsidP="00F877D0">
      <w:pPr>
        <w:spacing w:line="240" w:lineRule="atLeast"/>
        <w:jc w:val="center"/>
      </w:pPr>
      <w:r>
        <w:t xml:space="preserve">                                  </w:t>
      </w:r>
    </w:p>
    <w:sectPr w:rsidR="001237AC" w:rsidSect="009F156A">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134" w:bottom="1134" w:left="1134"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DE" w:rsidRDefault="003263DE">
      <w:r>
        <w:separator/>
      </w:r>
    </w:p>
  </w:endnote>
  <w:endnote w:type="continuationSeparator" w:id="0">
    <w:p w:rsidR="003263DE" w:rsidRDefault="0032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18" w:rsidRDefault="00052C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18" w:rsidRPr="00FA0CD5" w:rsidRDefault="00052C18" w:rsidP="00FA0C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18" w:rsidRPr="00FA0CD5" w:rsidRDefault="00052C18" w:rsidP="00FA0C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DE" w:rsidRDefault="003263DE">
      <w:r>
        <w:separator/>
      </w:r>
    </w:p>
  </w:footnote>
  <w:footnote w:type="continuationSeparator" w:id="0">
    <w:p w:rsidR="003263DE" w:rsidRDefault="0032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18" w:rsidRDefault="00052C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18" w:rsidRPr="00FA0CD5" w:rsidRDefault="00052C18" w:rsidP="00FA0C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18" w:rsidRDefault="00052C18">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00007"/>
    <w:multiLevelType w:val="hybridMultilevel"/>
    <w:tmpl w:val="5F4A0D06"/>
    <w:lvl w:ilvl="0" w:tplc="6DE0AD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A92E7F"/>
    <w:multiLevelType w:val="hybridMultilevel"/>
    <w:tmpl w:val="1664411A"/>
    <w:lvl w:ilvl="0" w:tplc="D054D3D0">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37"/>
    <w:rsid w:val="0000512D"/>
    <w:rsid w:val="00013AA2"/>
    <w:rsid w:val="000262B7"/>
    <w:rsid w:val="000344A7"/>
    <w:rsid w:val="00052C18"/>
    <w:rsid w:val="00052EE5"/>
    <w:rsid w:val="000A515B"/>
    <w:rsid w:val="000F3495"/>
    <w:rsid w:val="000F522A"/>
    <w:rsid w:val="00105E28"/>
    <w:rsid w:val="001237AC"/>
    <w:rsid w:val="001248BE"/>
    <w:rsid w:val="00124EBA"/>
    <w:rsid w:val="001310DE"/>
    <w:rsid w:val="00143DED"/>
    <w:rsid w:val="001570E5"/>
    <w:rsid w:val="00166791"/>
    <w:rsid w:val="00174574"/>
    <w:rsid w:val="00174761"/>
    <w:rsid w:val="00177C1E"/>
    <w:rsid w:val="001A0F4D"/>
    <w:rsid w:val="001C3C20"/>
    <w:rsid w:val="001D3D0A"/>
    <w:rsid w:val="001E3E16"/>
    <w:rsid w:val="00206F11"/>
    <w:rsid w:val="002140AA"/>
    <w:rsid w:val="00223537"/>
    <w:rsid w:val="0022721F"/>
    <w:rsid w:val="00235FC4"/>
    <w:rsid w:val="00256F88"/>
    <w:rsid w:val="00282F52"/>
    <w:rsid w:val="00292B51"/>
    <w:rsid w:val="002A0AD9"/>
    <w:rsid w:val="002A23E4"/>
    <w:rsid w:val="002B1CF1"/>
    <w:rsid w:val="002D0302"/>
    <w:rsid w:val="002D1439"/>
    <w:rsid w:val="002D564D"/>
    <w:rsid w:val="002E02DF"/>
    <w:rsid w:val="002E31CC"/>
    <w:rsid w:val="002E3B6C"/>
    <w:rsid w:val="002E5B76"/>
    <w:rsid w:val="002F4637"/>
    <w:rsid w:val="003100A0"/>
    <w:rsid w:val="00314B64"/>
    <w:rsid w:val="00317CA3"/>
    <w:rsid w:val="003263DE"/>
    <w:rsid w:val="003409AE"/>
    <w:rsid w:val="0036181B"/>
    <w:rsid w:val="00367FFB"/>
    <w:rsid w:val="00370379"/>
    <w:rsid w:val="003721DB"/>
    <w:rsid w:val="00390A10"/>
    <w:rsid w:val="00391467"/>
    <w:rsid w:val="003B0A21"/>
    <w:rsid w:val="003B18DC"/>
    <w:rsid w:val="003B628C"/>
    <w:rsid w:val="003D2A05"/>
    <w:rsid w:val="003F2A87"/>
    <w:rsid w:val="003F2EED"/>
    <w:rsid w:val="003F72AA"/>
    <w:rsid w:val="004068D4"/>
    <w:rsid w:val="00425853"/>
    <w:rsid w:val="004525E7"/>
    <w:rsid w:val="004678C8"/>
    <w:rsid w:val="00471EC3"/>
    <w:rsid w:val="004D2F49"/>
    <w:rsid w:val="004E29C1"/>
    <w:rsid w:val="00501C48"/>
    <w:rsid w:val="0051716D"/>
    <w:rsid w:val="00524C3E"/>
    <w:rsid w:val="00531789"/>
    <w:rsid w:val="005412C6"/>
    <w:rsid w:val="00557A5E"/>
    <w:rsid w:val="00560AEF"/>
    <w:rsid w:val="00571E9B"/>
    <w:rsid w:val="00591263"/>
    <w:rsid w:val="00592C4E"/>
    <w:rsid w:val="00593B49"/>
    <w:rsid w:val="005F201A"/>
    <w:rsid w:val="005F2161"/>
    <w:rsid w:val="00604789"/>
    <w:rsid w:val="006304F8"/>
    <w:rsid w:val="00655135"/>
    <w:rsid w:val="006628E6"/>
    <w:rsid w:val="006A2736"/>
    <w:rsid w:val="006D5184"/>
    <w:rsid w:val="006D7643"/>
    <w:rsid w:val="006E08C5"/>
    <w:rsid w:val="006F163D"/>
    <w:rsid w:val="007007BE"/>
    <w:rsid w:val="0071649A"/>
    <w:rsid w:val="00722A94"/>
    <w:rsid w:val="00731B3B"/>
    <w:rsid w:val="00751E41"/>
    <w:rsid w:val="0075375C"/>
    <w:rsid w:val="00763BCF"/>
    <w:rsid w:val="00763E0E"/>
    <w:rsid w:val="00777D2D"/>
    <w:rsid w:val="007B6F08"/>
    <w:rsid w:val="007C55F8"/>
    <w:rsid w:val="007E70AF"/>
    <w:rsid w:val="007F6294"/>
    <w:rsid w:val="00813555"/>
    <w:rsid w:val="00820CC1"/>
    <w:rsid w:val="008347A7"/>
    <w:rsid w:val="00835ACA"/>
    <w:rsid w:val="008475F7"/>
    <w:rsid w:val="00852EBF"/>
    <w:rsid w:val="00863D6E"/>
    <w:rsid w:val="0086515C"/>
    <w:rsid w:val="00870D32"/>
    <w:rsid w:val="00875B84"/>
    <w:rsid w:val="0088646E"/>
    <w:rsid w:val="00894D23"/>
    <w:rsid w:val="00896FF4"/>
    <w:rsid w:val="009438A8"/>
    <w:rsid w:val="00953DF8"/>
    <w:rsid w:val="0096510C"/>
    <w:rsid w:val="00980475"/>
    <w:rsid w:val="00995332"/>
    <w:rsid w:val="009B2B3F"/>
    <w:rsid w:val="009C7698"/>
    <w:rsid w:val="009D1CE8"/>
    <w:rsid w:val="009E2892"/>
    <w:rsid w:val="009F156A"/>
    <w:rsid w:val="00A107BA"/>
    <w:rsid w:val="00A17FFC"/>
    <w:rsid w:val="00A272BA"/>
    <w:rsid w:val="00A3104B"/>
    <w:rsid w:val="00A31DBA"/>
    <w:rsid w:val="00A44A94"/>
    <w:rsid w:val="00A51847"/>
    <w:rsid w:val="00A77482"/>
    <w:rsid w:val="00A90A30"/>
    <w:rsid w:val="00A96876"/>
    <w:rsid w:val="00A971D5"/>
    <w:rsid w:val="00A975AB"/>
    <w:rsid w:val="00AA2ABA"/>
    <w:rsid w:val="00AC53CF"/>
    <w:rsid w:val="00AD7182"/>
    <w:rsid w:val="00AF49B7"/>
    <w:rsid w:val="00B10479"/>
    <w:rsid w:val="00B149F7"/>
    <w:rsid w:val="00B173A0"/>
    <w:rsid w:val="00B33287"/>
    <w:rsid w:val="00B40BCD"/>
    <w:rsid w:val="00B4249F"/>
    <w:rsid w:val="00B9515A"/>
    <w:rsid w:val="00B95634"/>
    <w:rsid w:val="00B962CC"/>
    <w:rsid w:val="00BD14EF"/>
    <w:rsid w:val="00BE71BF"/>
    <w:rsid w:val="00BF2B17"/>
    <w:rsid w:val="00C627D7"/>
    <w:rsid w:val="00C8104F"/>
    <w:rsid w:val="00C8148C"/>
    <w:rsid w:val="00C927B6"/>
    <w:rsid w:val="00CB14A1"/>
    <w:rsid w:val="00CC49E0"/>
    <w:rsid w:val="00CD11F3"/>
    <w:rsid w:val="00CE1C27"/>
    <w:rsid w:val="00CE2445"/>
    <w:rsid w:val="00D119F0"/>
    <w:rsid w:val="00D271A6"/>
    <w:rsid w:val="00D61F6C"/>
    <w:rsid w:val="00D62B2C"/>
    <w:rsid w:val="00D67C14"/>
    <w:rsid w:val="00D74323"/>
    <w:rsid w:val="00D93655"/>
    <w:rsid w:val="00D97F54"/>
    <w:rsid w:val="00DA3989"/>
    <w:rsid w:val="00DB433B"/>
    <w:rsid w:val="00DC17FC"/>
    <w:rsid w:val="00DC4F4B"/>
    <w:rsid w:val="00DD2FF6"/>
    <w:rsid w:val="00E15515"/>
    <w:rsid w:val="00E21DE1"/>
    <w:rsid w:val="00E3160C"/>
    <w:rsid w:val="00EA6EB7"/>
    <w:rsid w:val="00EA7DE4"/>
    <w:rsid w:val="00EC0F2C"/>
    <w:rsid w:val="00ED1059"/>
    <w:rsid w:val="00ED2F3C"/>
    <w:rsid w:val="00F27D10"/>
    <w:rsid w:val="00F30856"/>
    <w:rsid w:val="00F43703"/>
    <w:rsid w:val="00F45161"/>
    <w:rsid w:val="00F74CE2"/>
    <w:rsid w:val="00F80952"/>
    <w:rsid w:val="00F877D0"/>
    <w:rsid w:val="00F908A1"/>
    <w:rsid w:val="00FA0CD5"/>
    <w:rsid w:val="00FD5BE7"/>
    <w:rsid w:val="00FE5681"/>
    <w:rsid w:val="00FF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56A"/>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156A"/>
    <w:pPr>
      <w:tabs>
        <w:tab w:val="center" w:pos="4153"/>
        <w:tab w:val="right" w:pos="8306"/>
      </w:tabs>
    </w:pPr>
  </w:style>
  <w:style w:type="paragraph" w:styleId="a4">
    <w:name w:val="footer"/>
    <w:basedOn w:val="a"/>
    <w:rsid w:val="009F156A"/>
    <w:pPr>
      <w:tabs>
        <w:tab w:val="center" w:pos="4153"/>
        <w:tab w:val="right" w:pos="8306"/>
      </w:tabs>
    </w:pPr>
  </w:style>
  <w:style w:type="character" w:styleId="a5">
    <w:name w:val="page number"/>
    <w:basedOn w:val="a0"/>
    <w:rsid w:val="009F156A"/>
  </w:style>
  <w:style w:type="paragraph" w:styleId="a6">
    <w:name w:val="List Paragraph"/>
    <w:basedOn w:val="a"/>
    <w:link w:val="a7"/>
    <w:uiPriority w:val="34"/>
    <w:qFormat/>
    <w:rsid w:val="009F156A"/>
    <w:pPr>
      <w:spacing w:line="240" w:lineRule="auto"/>
      <w:ind w:left="720"/>
      <w:contextualSpacing/>
      <w:jc w:val="left"/>
    </w:pPr>
    <w:rPr>
      <w:sz w:val="24"/>
      <w:szCs w:val="24"/>
      <w:lang w:val="en-US" w:eastAsia="en-US"/>
    </w:rPr>
  </w:style>
  <w:style w:type="table" w:styleId="a8">
    <w:name w:val="Table Grid"/>
    <w:basedOn w:val="a1"/>
    <w:rsid w:val="009F156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9F156A"/>
    <w:rPr>
      <w:rFonts w:ascii="Times New Roman" w:hAnsi="Times New Roman"/>
      <w:sz w:val="24"/>
      <w:szCs w:val="24"/>
      <w:lang w:val="en-US" w:eastAsia="en-US"/>
    </w:rPr>
  </w:style>
  <w:style w:type="paragraph" w:styleId="a9">
    <w:name w:val="Balloon Text"/>
    <w:basedOn w:val="a"/>
    <w:link w:val="aa"/>
    <w:rsid w:val="009F156A"/>
    <w:pPr>
      <w:spacing w:line="240" w:lineRule="auto"/>
    </w:pPr>
    <w:rPr>
      <w:rFonts w:ascii="Tahoma" w:hAnsi="Tahoma"/>
      <w:sz w:val="16"/>
      <w:szCs w:val="16"/>
    </w:rPr>
  </w:style>
  <w:style w:type="character" w:customStyle="1" w:styleId="aa">
    <w:name w:val="Текст выноски Знак"/>
    <w:link w:val="a9"/>
    <w:rsid w:val="009F156A"/>
    <w:rPr>
      <w:rFonts w:ascii="Tahoma" w:hAnsi="Tahoma" w:cs="Tahoma"/>
      <w:sz w:val="16"/>
      <w:szCs w:val="16"/>
    </w:rPr>
  </w:style>
  <w:style w:type="character" w:customStyle="1" w:styleId="1">
    <w:name w:val="Основной текст1"/>
    <w:rsid w:val="00124EBA"/>
    <w:rPr>
      <w:rFonts w:ascii="Times New Roman" w:eastAsia="Times New Roman" w:hAnsi="Times New Roman"/>
      <w:color w:val="000000"/>
      <w:spacing w:val="1"/>
      <w:w w:val="100"/>
      <w:position w:val="0"/>
      <w:sz w:val="22"/>
      <w:szCs w:val="22"/>
      <w:shd w:val="clear" w:color="auto" w:fill="FFFFFF"/>
      <w:lang w:val="ru-RU"/>
    </w:rPr>
  </w:style>
  <w:style w:type="character" w:customStyle="1" w:styleId="ab">
    <w:name w:val="Основной текст_"/>
    <w:link w:val="2"/>
    <w:rsid w:val="00174761"/>
    <w:rPr>
      <w:rFonts w:ascii="Times New Roman" w:hAnsi="Times New Roman"/>
      <w:spacing w:val="1"/>
      <w:sz w:val="22"/>
      <w:szCs w:val="22"/>
      <w:shd w:val="clear" w:color="auto" w:fill="FFFFFF"/>
    </w:rPr>
  </w:style>
  <w:style w:type="paragraph" w:customStyle="1" w:styleId="2">
    <w:name w:val="Основной текст2"/>
    <w:basedOn w:val="a"/>
    <w:link w:val="ab"/>
    <w:rsid w:val="00174761"/>
    <w:pPr>
      <w:widowControl w:val="0"/>
      <w:shd w:val="clear" w:color="auto" w:fill="FFFFFF"/>
      <w:spacing w:after="360" w:line="0" w:lineRule="atLeast"/>
      <w:ind w:firstLine="567"/>
    </w:pPr>
    <w:rPr>
      <w:spacing w:val="1"/>
      <w:sz w:val="22"/>
      <w:szCs w:val="22"/>
    </w:rPr>
  </w:style>
  <w:style w:type="paragraph" w:customStyle="1" w:styleId="ConsPlusNormal">
    <w:name w:val="ConsPlusNormal"/>
    <w:rsid w:val="00174761"/>
    <w:pPr>
      <w:autoSpaceDE w:val="0"/>
      <w:autoSpaceDN w:val="0"/>
      <w:adjustRightInd w:val="0"/>
      <w:spacing w:after="120"/>
      <w:ind w:firstLine="567"/>
      <w:jc w:val="both"/>
    </w:pPr>
    <w:rPr>
      <w:rFonts w:ascii="Arial" w:eastAsia="Calibri" w:hAnsi="Arial" w:cs="Arial"/>
      <w:lang w:eastAsia="en-US"/>
    </w:rPr>
  </w:style>
  <w:style w:type="paragraph" w:customStyle="1" w:styleId="ConsPlusTitle">
    <w:name w:val="ConsPlusTitle"/>
    <w:rsid w:val="00B4249F"/>
    <w:pPr>
      <w:autoSpaceDE w:val="0"/>
      <w:autoSpaceDN w:val="0"/>
      <w:adjustRightInd w:val="0"/>
      <w:spacing w:after="120"/>
      <w:ind w:firstLine="567"/>
      <w:jc w:val="both"/>
    </w:pPr>
    <w:rPr>
      <w:rFonts w:ascii="Arial" w:eastAsia="Calibri" w:hAnsi="Arial" w:cs="Arial"/>
      <w:b/>
      <w:bCs/>
      <w:lang w:eastAsia="en-US"/>
    </w:rPr>
  </w:style>
  <w:style w:type="paragraph" w:styleId="ac">
    <w:name w:val="Normal (Web)"/>
    <w:basedOn w:val="a"/>
    <w:uiPriority w:val="99"/>
    <w:unhideWhenUsed/>
    <w:rsid w:val="00B33287"/>
    <w:pPr>
      <w:spacing w:before="100" w:beforeAutospacing="1" w:after="100" w:afterAutospacing="1" w:line="240" w:lineRule="auto"/>
      <w:ind w:firstLine="567"/>
    </w:pPr>
    <w:rPr>
      <w:sz w:val="24"/>
      <w:szCs w:val="24"/>
    </w:rPr>
  </w:style>
  <w:style w:type="character" w:styleId="ad">
    <w:name w:val="Hyperlink"/>
    <w:unhideWhenUsed/>
    <w:rsid w:val="00B33287"/>
    <w:rPr>
      <w:color w:val="0000FF"/>
      <w:u w:val="single"/>
    </w:rPr>
  </w:style>
  <w:style w:type="character" w:styleId="ae">
    <w:name w:val="annotation reference"/>
    <w:basedOn w:val="a0"/>
    <w:rsid w:val="00390A10"/>
    <w:rPr>
      <w:sz w:val="16"/>
      <w:szCs w:val="16"/>
    </w:rPr>
  </w:style>
  <w:style w:type="paragraph" w:styleId="af">
    <w:name w:val="annotation text"/>
    <w:basedOn w:val="a"/>
    <w:link w:val="af0"/>
    <w:rsid w:val="00390A10"/>
    <w:rPr>
      <w:sz w:val="20"/>
    </w:rPr>
  </w:style>
  <w:style w:type="character" w:customStyle="1" w:styleId="af0">
    <w:name w:val="Текст примечания Знак"/>
    <w:basedOn w:val="a0"/>
    <w:link w:val="af"/>
    <w:rsid w:val="00390A10"/>
    <w:rPr>
      <w:rFonts w:ascii="Times New Roman" w:hAnsi="Times New Roman"/>
    </w:rPr>
  </w:style>
  <w:style w:type="paragraph" w:styleId="af1">
    <w:name w:val="annotation subject"/>
    <w:basedOn w:val="af"/>
    <w:next w:val="af"/>
    <w:link w:val="af2"/>
    <w:rsid w:val="00390A10"/>
    <w:rPr>
      <w:b/>
      <w:bCs/>
    </w:rPr>
  </w:style>
  <w:style w:type="character" w:customStyle="1" w:styleId="af2">
    <w:name w:val="Тема примечания Знак"/>
    <w:basedOn w:val="af0"/>
    <w:link w:val="af1"/>
    <w:rsid w:val="00390A1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5317-66F0-483F-ABCC-5B38E7E5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2807</Words>
  <Characters>16002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2019-04-23T04:58:00Z</dcterms:created>
  <dcterms:modified xsi:type="dcterms:W3CDTF">2019-04-23T04:58:00Z</dcterms:modified>
</cp:coreProperties>
</file>