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06" w:rsidRDefault="004F5106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Новый порядок применения контрольно-кассовой техники </w:t>
      </w:r>
    </w:p>
    <w:p w:rsidR="004F5106" w:rsidRDefault="004F5106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предприниматели!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3E0D6C" w:rsidRDefault="0012537B" w:rsidP="007D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26 по Красноярскому краю сообщает, что принят и вступил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03.07.2016 № 290-ФЗ «О внесении изменений в Федеральный закон № 54-ФЗ «О применении контрольно-кассовой техники при осуществлении наличных денежных расчетов и (или) расчетов с использованием платежных карт», который усовершенствовал нормативно правовое регулирование порядка применения ККТ. Новая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редакция закона внесла значительные изменения в привычный порядок осуществления торговли и внедрила инновации в рабочий процесс.</w:t>
      </w:r>
    </w:p>
    <w:p w:rsidR="0012537B" w:rsidRDefault="0012537B" w:rsidP="007D1FE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порядок применения ККТ вступил в силу с 01.07.2017 практически для всех пользователей ККТ. Однако организации и индивидуальные предприниматели, в том числе применяющие систему </w:t>
      </w:r>
      <w:r w:rsidR="00B36545">
        <w:rPr>
          <w:rFonts w:ascii="Times New Roman" w:hAnsi="Times New Roman" w:cs="Times New Roman"/>
          <w:sz w:val="28"/>
          <w:szCs w:val="28"/>
        </w:rPr>
        <w:t xml:space="preserve">налогообложения в виде единого налога на вмененный доход для отдельных видов деятельности, </w:t>
      </w:r>
      <w:r w:rsidR="00B36545" w:rsidRPr="00B36545">
        <w:rPr>
          <w:rFonts w:ascii="Times New Roman" w:hAnsi="Times New Roman" w:cs="Times New Roman"/>
          <w:b/>
          <w:sz w:val="28"/>
          <w:szCs w:val="28"/>
        </w:rPr>
        <w:t>при осуществлении розничной продажи алкогольной продукции</w:t>
      </w:r>
      <w:r w:rsidR="00B36545">
        <w:rPr>
          <w:rFonts w:ascii="Times New Roman" w:hAnsi="Times New Roman" w:cs="Times New Roman"/>
          <w:b/>
          <w:sz w:val="28"/>
          <w:szCs w:val="28"/>
        </w:rPr>
        <w:t xml:space="preserve"> ( независимо от ассортимента)</w:t>
      </w:r>
      <w:r w:rsidR="00B36545">
        <w:rPr>
          <w:rFonts w:ascii="Times New Roman" w:hAnsi="Times New Roman" w:cs="Times New Roman"/>
          <w:sz w:val="28"/>
          <w:szCs w:val="28"/>
        </w:rPr>
        <w:t xml:space="preserve">, </w:t>
      </w:r>
      <w:r w:rsidR="00B36545" w:rsidRPr="00B36545">
        <w:rPr>
          <w:rFonts w:ascii="Times New Roman" w:hAnsi="Times New Roman" w:cs="Times New Roman"/>
          <w:b/>
          <w:sz w:val="28"/>
          <w:szCs w:val="28"/>
        </w:rPr>
        <w:t>включая пиво</w:t>
      </w:r>
      <w:r w:rsidR="00B36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6545" w:rsidRPr="00B36545">
        <w:rPr>
          <w:rFonts w:ascii="Times New Roman" w:hAnsi="Times New Roman" w:cs="Times New Roman"/>
          <w:sz w:val="28"/>
          <w:szCs w:val="28"/>
        </w:rPr>
        <w:t>в том числе при оказании услуг общественного питания, как в городских поселениях, так м в сельской местности (независимо от отдельности и трудоспособности)</w:t>
      </w:r>
      <w:r w:rsidR="00B36545">
        <w:rPr>
          <w:rFonts w:ascii="Times New Roman" w:hAnsi="Times New Roman" w:cs="Times New Roman"/>
          <w:sz w:val="28"/>
          <w:szCs w:val="28"/>
        </w:rPr>
        <w:t xml:space="preserve"> </w:t>
      </w:r>
      <w:r w:rsidR="00D16F03">
        <w:rPr>
          <w:rFonts w:ascii="Times New Roman" w:hAnsi="Times New Roman" w:cs="Times New Roman"/>
          <w:sz w:val="28"/>
          <w:szCs w:val="28"/>
        </w:rPr>
        <w:t xml:space="preserve">обязаны применять контрольно-кассовую технику с даты, установленной положением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(распития)алкогольной продукции» (в ред. Федерального закона от 03.07.2016 №261-ФЗ), а именно с </w:t>
      </w:r>
      <w:r w:rsidR="00D16F03" w:rsidRPr="00D16F03">
        <w:rPr>
          <w:rFonts w:ascii="Times New Roman" w:hAnsi="Times New Roman" w:cs="Times New Roman"/>
          <w:b/>
          <w:sz w:val="28"/>
          <w:szCs w:val="28"/>
        </w:rPr>
        <w:t>31 марта 2017 года.</w:t>
      </w:r>
    </w:p>
    <w:p w:rsidR="00D16F03" w:rsidRDefault="00D16F03" w:rsidP="007D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этого, Вам в </w:t>
      </w:r>
      <w:r w:rsidRPr="00D16F03">
        <w:rPr>
          <w:rFonts w:ascii="Times New Roman" w:hAnsi="Times New Roman" w:cs="Times New Roman"/>
          <w:b/>
          <w:sz w:val="28"/>
          <w:szCs w:val="28"/>
        </w:rPr>
        <w:t>кратчайшие сроки</w:t>
      </w:r>
      <w:r>
        <w:rPr>
          <w:rFonts w:ascii="Times New Roman" w:hAnsi="Times New Roman" w:cs="Times New Roman"/>
          <w:sz w:val="28"/>
          <w:szCs w:val="28"/>
        </w:rPr>
        <w:t xml:space="preserve">  необходимо связаться с производителями кассовой техники напрямую или через центры технического обслуживания и узнать о наличии контрольно-кассовой техники, соответствующей требованиям Федерального закона № 290-ФЗ от 03.07.2016.</w:t>
      </w:r>
    </w:p>
    <w:p w:rsidR="00D16F03" w:rsidRDefault="00D16F03" w:rsidP="007D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новую ККТ Вы можете в личном кабинете юридического лица или индивидуального предпринимателя на сайте ФНС России (</w:t>
      </w:r>
      <w:hyperlink r:id="rId4" w:history="1"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0C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D16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16F03">
        <w:rPr>
          <w:rFonts w:ascii="Times New Roman" w:hAnsi="Times New Roman" w:cs="Times New Roman"/>
          <w:sz w:val="28"/>
          <w:szCs w:val="28"/>
        </w:rPr>
        <w:t xml:space="preserve">) </w:t>
      </w:r>
      <w:r w:rsidR="008336FD">
        <w:rPr>
          <w:rFonts w:ascii="Times New Roman" w:hAnsi="Times New Roman" w:cs="Times New Roman"/>
          <w:sz w:val="28"/>
          <w:szCs w:val="28"/>
        </w:rPr>
        <w:t xml:space="preserve">после заключения договора с </w:t>
      </w:r>
      <w:r w:rsidR="007D1FE7">
        <w:rPr>
          <w:rFonts w:ascii="Times New Roman" w:hAnsi="Times New Roman" w:cs="Times New Roman"/>
          <w:sz w:val="28"/>
          <w:szCs w:val="28"/>
        </w:rPr>
        <w:t>оператором фискальных данных, выбрать которого Вы можете самостоятельно.</w:t>
      </w:r>
    </w:p>
    <w:p w:rsidR="007D1FE7" w:rsidRPr="007D1FE7" w:rsidRDefault="007D1FE7" w:rsidP="007D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возникновении вопросов, Вы так же можете обратиться к начальнику отдела оперативного контроля Межрайонная ИФНС России № 26 по Красноярскому краю Корневой Светлане Анатольевне по телефону 8 (3919) 733897 или получить более подробную информацию на сайте </w:t>
      </w:r>
      <w:hyperlink r:id="rId5" w:history="1"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1F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7D1F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kkt</w:t>
        </w:r>
        <w:proofErr w:type="spellEnd"/>
        <w:r w:rsidRPr="007D1F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0C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1FE7">
        <w:rPr>
          <w:rFonts w:ascii="Times New Roman" w:hAnsi="Times New Roman" w:cs="Times New Roman"/>
          <w:sz w:val="28"/>
          <w:szCs w:val="28"/>
        </w:rPr>
        <w:t>.</w:t>
      </w:r>
    </w:p>
    <w:p w:rsidR="007D1FE7" w:rsidRPr="007D1FE7" w:rsidRDefault="007D1FE7" w:rsidP="007D1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готовности перехода на новый порядок применения ККТ просим сообщить в письменно виде в Межрайонная ИФНС России № 26 по Красноярскому </w:t>
      </w:r>
      <w:r w:rsidRPr="007D1FE7">
        <w:rPr>
          <w:rFonts w:ascii="Times New Roman" w:hAnsi="Times New Roman" w:cs="Times New Roman"/>
          <w:sz w:val="28"/>
          <w:szCs w:val="28"/>
        </w:rPr>
        <w:t xml:space="preserve">краю по адресу: Красноярский край, г. Железногорск, ул. Свердлова, 9, пом. </w:t>
      </w:r>
      <w:proofErr w:type="gramStart"/>
      <w:r w:rsidRPr="007D1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телефону  8 (3919) 733897 (г. Железногорск), 8(39175) 21549 (п. Березовка).</w:t>
      </w:r>
    </w:p>
    <w:sectPr w:rsidR="007D1FE7" w:rsidRPr="007D1FE7" w:rsidSect="004F51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61"/>
    <w:rsid w:val="0012537B"/>
    <w:rsid w:val="002F2ADF"/>
    <w:rsid w:val="003B026B"/>
    <w:rsid w:val="003D179C"/>
    <w:rsid w:val="003E0D6C"/>
    <w:rsid w:val="004F5106"/>
    <w:rsid w:val="004F7EA1"/>
    <w:rsid w:val="0064379D"/>
    <w:rsid w:val="006C1EB4"/>
    <w:rsid w:val="00756F61"/>
    <w:rsid w:val="007D1FE7"/>
    <w:rsid w:val="008301AC"/>
    <w:rsid w:val="008336FD"/>
    <w:rsid w:val="0084446C"/>
    <w:rsid w:val="008B0CA4"/>
    <w:rsid w:val="009437F4"/>
    <w:rsid w:val="00B36545"/>
    <w:rsid w:val="00C31CEB"/>
    <w:rsid w:val="00C8477D"/>
    <w:rsid w:val="00C871DA"/>
    <w:rsid w:val="00D16031"/>
    <w:rsid w:val="00D16F03"/>
    <w:rsid w:val="00D30F30"/>
    <w:rsid w:val="00DE553E"/>
    <w:rsid w:val="00E82DA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B0B"/>
  <w15:docId w15:val="{8F7AB066-FD31-4C40-B984-8C228D89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/kkt.ru" TargetMode="Externa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</cp:revision>
  <cp:lastPrinted>2017-04-27T04:32:00Z</cp:lastPrinted>
  <dcterms:created xsi:type="dcterms:W3CDTF">2017-04-27T04:32:00Z</dcterms:created>
  <dcterms:modified xsi:type="dcterms:W3CDTF">2017-04-27T06:13:00Z</dcterms:modified>
</cp:coreProperties>
</file>