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9F" w:rsidRPr="007B73A5" w:rsidRDefault="0096459F" w:rsidP="0096459F">
      <w:pPr>
        <w:pStyle w:val="1"/>
      </w:pPr>
      <w:r w:rsidRPr="007B73A5"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9F" w:rsidRPr="007B73A5" w:rsidRDefault="0096459F" w:rsidP="0096459F">
      <w:pPr>
        <w:jc w:val="center"/>
        <w:rPr>
          <w:rFonts w:ascii="Times New Roman" w:hAnsi="Times New Roman" w:cs="Times New Roman"/>
        </w:rPr>
      </w:pPr>
    </w:p>
    <w:p w:rsidR="0096459F" w:rsidRPr="007B73A5" w:rsidRDefault="0096459F" w:rsidP="00964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A5">
        <w:rPr>
          <w:rFonts w:ascii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96459F" w:rsidRPr="007B73A5" w:rsidRDefault="0096459F" w:rsidP="009645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59F" w:rsidRPr="007B73A5" w:rsidRDefault="0096459F" w:rsidP="009645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3A5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6459F" w:rsidRPr="007B73A5" w:rsidRDefault="0096459F" w:rsidP="00964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11 марта</w:t>
      </w:r>
      <w:r w:rsidRPr="007B73A5">
        <w:rPr>
          <w:rFonts w:ascii="Times New Roman" w:hAnsi="Times New Roman" w:cs="Times New Roman"/>
          <w:sz w:val="26"/>
          <w:szCs w:val="26"/>
        </w:rPr>
        <w:t xml:space="preserve"> 2020                                                                                    №  5</w:t>
      </w:r>
      <w:r>
        <w:rPr>
          <w:rFonts w:ascii="Times New Roman" w:hAnsi="Times New Roman" w:cs="Times New Roman"/>
          <w:sz w:val="26"/>
          <w:szCs w:val="26"/>
        </w:rPr>
        <w:t>1/203</w:t>
      </w:r>
      <w:r w:rsidRPr="007B73A5">
        <w:rPr>
          <w:rFonts w:ascii="Times New Roman" w:hAnsi="Times New Roman" w:cs="Times New Roman"/>
          <w:sz w:val="26"/>
          <w:szCs w:val="26"/>
        </w:rPr>
        <w:t>-р</w:t>
      </w:r>
    </w:p>
    <w:p w:rsidR="0096459F" w:rsidRPr="007B73A5" w:rsidRDefault="0096459F" w:rsidP="0096459F">
      <w:pPr>
        <w:jc w:val="center"/>
        <w:rPr>
          <w:rFonts w:ascii="Times New Roman" w:hAnsi="Times New Roman" w:cs="Times New Roman"/>
          <w:sz w:val="20"/>
          <w:szCs w:val="20"/>
        </w:rPr>
      </w:pPr>
      <w:r w:rsidRPr="007B73A5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25" w:rsidRPr="000857E3" w:rsidTr="00A26425">
        <w:tc>
          <w:tcPr>
            <w:tcW w:w="4785" w:type="dxa"/>
            <w:hideMark/>
          </w:tcPr>
          <w:p w:rsidR="00A26425" w:rsidRPr="000857E3" w:rsidRDefault="00A26425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0857E3">
              <w:rPr>
                <w:sz w:val="24"/>
                <w:szCs w:val="24"/>
              </w:rPr>
              <w:t xml:space="preserve">Об утверждении Порядка принятия решения о применении к депутату </w:t>
            </w:r>
            <w:proofErr w:type="spellStart"/>
            <w:r w:rsidRPr="000857E3">
              <w:rPr>
                <w:sz w:val="24"/>
                <w:szCs w:val="24"/>
              </w:rPr>
              <w:t>Сосновоборского</w:t>
            </w:r>
            <w:proofErr w:type="spellEnd"/>
            <w:r w:rsidRPr="000857E3">
              <w:rPr>
                <w:sz w:val="24"/>
                <w:szCs w:val="24"/>
              </w:rPr>
              <w:t xml:space="preserve"> городского Совета депутатов, Главе города Сосновоборска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A26425" w:rsidRPr="000857E3" w:rsidRDefault="00A26425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085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26425" w:rsidRPr="000857E3" w:rsidRDefault="00A264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25" w:rsidRDefault="00A26425" w:rsidP="00A26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>
        <w:rPr>
          <w:sz w:val="28"/>
          <w:szCs w:val="28"/>
        </w:rPr>
        <w:t xml:space="preserve">», руководствуясь статьей 24 Устава города Сосновоборска,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Совет депутатов, </w:t>
      </w:r>
    </w:p>
    <w:p w:rsidR="00A26425" w:rsidRDefault="00A26425" w:rsidP="00A264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425" w:rsidRDefault="00A26425" w:rsidP="00A264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26425" w:rsidRDefault="00A26425" w:rsidP="00A26425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A26425" w:rsidRDefault="00A26425" w:rsidP="00A2642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Совета депутатов, Главе города Сосновоборска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A26425" w:rsidRDefault="00A26425" w:rsidP="00A2642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городской газете «Рабочий».</w:t>
      </w:r>
    </w:p>
    <w:tbl>
      <w:tblPr>
        <w:tblW w:w="0" w:type="auto"/>
        <w:tblLook w:val="04A0"/>
      </w:tblPr>
      <w:tblGrid>
        <w:gridCol w:w="4823"/>
        <w:gridCol w:w="4748"/>
      </w:tblGrid>
      <w:tr w:rsidR="00A26425" w:rsidTr="00A26425">
        <w:trPr>
          <w:trHeight w:val="431"/>
        </w:trPr>
        <w:tc>
          <w:tcPr>
            <w:tcW w:w="4823" w:type="dxa"/>
            <w:hideMark/>
          </w:tcPr>
          <w:p w:rsidR="00A26425" w:rsidRDefault="00A26425" w:rsidP="0079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26425" w:rsidRDefault="00A26425" w:rsidP="0079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Сосновоборского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A26425" w:rsidRDefault="00A26425" w:rsidP="007909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A26425" w:rsidRDefault="00A26425" w:rsidP="00A264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A26425" w:rsidRDefault="00A26425" w:rsidP="00A264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26425" w:rsidRPr="00A26425" w:rsidRDefault="00A26425" w:rsidP="00A264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48" w:type="dxa"/>
            <w:hideMark/>
          </w:tcPr>
          <w:p w:rsidR="00A26425" w:rsidRDefault="00A26425" w:rsidP="007909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26425" w:rsidRDefault="00A26425" w:rsidP="007909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 о. Главы города</w:t>
            </w:r>
          </w:p>
          <w:p w:rsidR="00A26425" w:rsidRDefault="00A26425" w:rsidP="007909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A26425" w:rsidRDefault="00A26425" w:rsidP="007909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A26425" w:rsidRDefault="00A26425" w:rsidP="007909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В.С. Пьяных</w:t>
            </w:r>
          </w:p>
        </w:tc>
      </w:tr>
    </w:tbl>
    <w:p w:rsidR="00A26425" w:rsidRDefault="00A26425" w:rsidP="00A2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Совета депутатов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«11» марта 2020г. №</w:t>
      </w:r>
      <w:r>
        <w:rPr>
          <w:rFonts w:ascii="Times New Roman" w:hAnsi="Times New Roman" w:cs="Times New Roman"/>
          <w:sz w:val="28"/>
          <w:szCs w:val="28"/>
        </w:rPr>
        <w:t xml:space="preserve"> 51/203-р 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Главе города Сосновоборска 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Советом депутатов (далее - Совет депутатов) о применении к депутату Совета депутатов (далее - депутат), Главе города Сосновоборска (далее - Глава города),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случае, указанном в пункте 1 настоящего Порядка, к депутату, Главе города могут быть применены следующие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 (далее - мера ответственности):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отношении депутата, Главы города решение о применении одной из мер ответственности, указанных в пункте 2 настоящего Порядка, принимается Советом депутатов.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депутата, Главы города одной из мер ответственности, указанной в пункте 2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Порядка, являются поступившие в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депутатом, Главой города, рассматривались в судебном порядке, сведения, поступившие из органов прокуратуры по результатам надзорных мероприятий.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Губернатора края о применении одной из мер ответственности, указанных в пункте 2 настоящего Порядка, направляется доклад, предусмотренный пунктом 13 статьи 5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таких сведений».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применении к депутату, Главе города одной из мер ответственности, указанных в пункте 2 настоящего Порядка, принимается Советом депутатов путем открытого голосования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пункте 4 настоящего Порядка, в случае, если основание поступило в период между сессиями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- не позднее чем через три месяца со дня поступления основания.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депутат, Глава города, надлежащим образом извещенные о времени и месте проведения заседания, не явились на заседание Совета депутатов, заседание может быть проведено в их отсутствие.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оформляется в письменной форме с мотивированным обоснованием, позволяющим считать искажения представленных сведений о доходах, расходах,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Депутат, Глава города в решении вопроса о применении к нему одной из мер ответственности, указанных в пункте 2 настоящего Порядка, участие не принимает.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применении к депутату, Главе города одной из мер ответственности, указанных в пункте 2 настоящего Порядка, учитывается характер совершенного правонарушения, его тяжесть, обстоятельства, при которых оно совершено, а также особенности личности,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  <w:proofErr w:type="gramEnd"/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Депутату, Главе города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Совета депутатов.</w:t>
      </w:r>
      <w:r>
        <w:rPr>
          <w:sz w:val="28"/>
          <w:szCs w:val="28"/>
        </w:rPr>
        <w:t xml:space="preserve"> 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Меры ответственности, указанные в пункте 2 настоящего Порядка, применяются не позднее трех лет со дня представления депутатом, Главой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недостоверных или неполных сведений о доходах, расходах, об имуществе и обязательствах имущественного характера.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применении к депутату, Главе города меры ответственности размещается на официальном сайте администрации города Сосновоборска в информационно-телекоммуникационной сети Интернет в десятидневный срок со дня принятия соответствующего решения.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о применении к депутату, Главе города одной из мер ответственности, указанных в пункте 2 настоящего Порядка, в течение пяти дней со дня его принятия направляется Губернатору края или в орган прокуратуры, инициировавший рассмотрение вопроса, а также вручается лично, либо направляется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 или Главе города, в отношении которого рассматривался вопрос, способом, подтверждающим отправку.</w:t>
      </w:r>
      <w:proofErr w:type="gramEnd"/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 Депутат, Глава города вправе обжаловать решение о применении к нему мер ответственности в судебном порядке.</w:t>
      </w: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25" w:rsidRDefault="00A26425" w:rsidP="00A26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0942" w:rsidSect="000857E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57E3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255FA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633A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24E4"/>
    <w:rsid w:val="00216DC2"/>
    <w:rsid w:val="002172CF"/>
    <w:rsid w:val="00220140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55A03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B96"/>
    <w:rsid w:val="002F4CC3"/>
    <w:rsid w:val="002F56EF"/>
    <w:rsid w:val="002F6C6A"/>
    <w:rsid w:val="00303371"/>
    <w:rsid w:val="00303E42"/>
    <w:rsid w:val="00304911"/>
    <w:rsid w:val="003052A7"/>
    <w:rsid w:val="00305465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5394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0102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38CC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5A8"/>
    <w:rsid w:val="007F5E6F"/>
    <w:rsid w:val="00801A60"/>
    <w:rsid w:val="00802099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459F"/>
    <w:rsid w:val="009651EF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25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2D95"/>
    <w:rsid w:val="00B55AF0"/>
    <w:rsid w:val="00B55EE4"/>
    <w:rsid w:val="00B56C29"/>
    <w:rsid w:val="00B570F1"/>
    <w:rsid w:val="00B62BA1"/>
    <w:rsid w:val="00B63083"/>
    <w:rsid w:val="00B63814"/>
    <w:rsid w:val="00B6458B"/>
    <w:rsid w:val="00B64B78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473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77A22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5868"/>
    <w:rsid w:val="00F010F5"/>
    <w:rsid w:val="00F0283A"/>
    <w:rsid w:val="00F03BFB"/>
    <w:rsid w:val="00F05C6A"/>
    <w:rsid w:val="00F10F08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A"/>
  </w:style>
  <w:style w:type="paragraph" w:styleId="1">
    <w:name w:val="heading 1"/>
    <w:basedOn w:val="a"/>
    <w:next w:val="a"/>
    <w:link w:val="10"/>
    <w:qFormat/>
    <w:rsid w:val="00964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59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3FF8-A346-4383-A861-91207FFB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Мотора</cp:lastModifiedBy>
  <cp:revision>3</cp:revision>
  <cp:lastPrinted>2020-03-11T09:38:00Z</cp:lastPrinted>
  <dcterms:created xsi:type="dcterms:W3CDTF">2020-03-11T08:04:00Z</dcterms:created>
  <dcterms:modified xsi:type="dcterms:W3CDTF">2020-03-11T09:40:00Z</dcterms:modified>
</cp:coreProperties>
</file>