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pPr w:horzAnchor="page" w:tblpX="1559" w:vertAnchor="page" w:tblpY="540" w:leftFromText="180" w:topFromText="0" w:rightFromText="180" w:bottomFromText="200"/>
        <w:tblW w:w="9496" w:type="dxa"/>
        <w:tblLayout w:type="fixed"/>
        <w:tblLook w:val="01E0" w:firstRow="1" w:lastRow="1" w:firstColumn="1" w:lastColumn="1" w:noHBand="0" w:noVBand="0"/>
      </w:tblPr>
      <w:tblGrid>
        <w:gridCol w:w="9496"/>
      </w:tblGrid>
      <w:tr>
        <w:trPr>
          <w:trHeight w:val="4537"/>
        </w:trPr>
        <w:tc>
          <w:tcPr>
            <w:tcW w:w="9496" w:type="dxa"/>
            <w:textDirection w:val="lrTb"/>
            <w:noWrap w:val="false"/>
          </w:tcPr>
          <w:p>
            <w:pPr>
              <w:jc w:val="center"/>
              <w:keepNext/>
              <w:spacing w:line="276" w:lineRule="auto"/>
              <w:rPr>
                <w:rFonts w:ascii="Arial" w:hAnsi="Arial" w:cs="Arial"/>
                <w:sz w:val="24"/>
                <w:szCs w:val="24"/>
              </w:rPr>
              <w:outlineLvl w:val="0"/>
            </w:pPr>
            <w:r>
              <w:rPr>
                <w:rFonts w:ascii="Arial" w:hAnsi="Arial" w:cs="Arial"/>
                <w:sz w:val="24"/>
                <w:szCs w:val="24"/>
                <w:lang w:val="ru-RU" w:eastAsia="ru-RU"/>
              </w:rPr>
              <mc:AlternateContent>
                <mc:Choice Requires="wpg">
                  <w:drawing>
                    <wp:inline xmlns:wp="http://schemas.openxmlformats.org/drawingml/2006/wordprocessingDrawing" distT="0" distB="0" distL="0" distR="0">
                      <wp:extent cx="665480" cy="848360"/>
                      <wp:effectExtent l="0" t="0" r="127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04337" name="Рисунок 1" descr="Герб"/>
                              <pic:cNvPicPr>
                                <a:picLocks noChangeAspect="1"/>
                              </pic:cNvPicPr>
                              <pic:nvPr/>
                            </pic:nvPicPr>
                            <pic:blipFill>
                              <a:blip r:embed="rId11">
                                <a:grayscl/>
                                <a:biLevel thresh="50000"/>
                              </a:blip>
                              <a:stretch/>
                            </pic:blipFill>
                            <pic:spPr bwMode="auto">
                              <a:xfrm>
                                <a:off x="0" y="0"/>
                                <a:ext cx="665479" cy="84835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2.4pt;height:66.8pt;mso-wrap-distance-left:0.0pt;mso-wrap-distance-top:0.0pt;mso-wrap-distance-right:0.0pt;mso-wrap-distance-bottom:0.0pt;" stroked="f">
                      <v:path textboxrect="0,0,0,0"/>
                      <v:imagedata r:id="rId11" o:title=""/>
                    </v:shape>
                  </w:pict>
                </mc:Fallback>
              </mc:AlternateContent>
            </w:r>
            <w:r>
              <w:rPr>
                <w:rFonts w:ascii="Arial" w:hAnsi="Arial" w:cs="Arial"/>
                <w:sz w:val="24"/>
                <w:szCs w:val="24"/>
              </w:rPr>
            </w:r>
            <w:r/>
          </w:p>
          <w:p>
            <w:pPr>
              <w:spacing w:line="276" w:lineRule="auto"/>
              <w:rPr>
                <w:rFonts w:ascii="Arial" w:hAnsi="Arial" w:cs="Arial"/>
                <w:sz w:val="24"/>
                <w:szCs w:val="24"/>
              </w:rPr>
            </w:pPr>
            <w:r>
              <w:rPr>
                <w:rFonts w:ascii="Arial" w:hAnsi="Arial" w:cs="Arial"/>
                <w:sz w:val="24"/>
                <w:szCs w:val="24"/>
                <w:lang w:val="ru-RU" w:eastAsia="ru-RU"/>
              </w:rPr>
            </w:r>
            <w:r>
              <w:rPr>
                <w:rFonts w:ascii="Arial" w:hAnsi="Arial" w:cs="Arial"/>
                <w:sz w:val="24"/>
                <w:szCs w:val="24"/>
              </w:rPr>
            </w:r>
            <w:r/>
          </w:p>
          <w:p>
            <w:pPr>
              <w:jc w:val="center"/>
              <w:spacing w:line="276" w:lineRule="auto"/>
              <w:rPr>
                <w:rFonts w:ascii="Times New Roman" w:hAnsi="Times New Roman" w:cs="Times New Roman"/>
                <w:sz w:val="32"/>
                <w:szCs w:val="32"/>
              </w:rPr>
            </w:pPr>
            <w:r>
              <w:rPr>
                <w:rFonts w:ascii="Times New Roman" w:hAnsi="Times New Roman" w:cs="Times New Roman"/>
                <w:b/>
                <w:sz w:val="32"/>
                <w:szCs w:val="32"/>
                <w:lang w:val="ru-RU" w:eastAsia="ru-RU"/>
              </w:rPr>
              <w:t xml:space="preserve">СОСНОВОБОРСКИЙ ГОРОДСКОЙ СОВЕТ ДЕПУТАТОВ</w:t>
            </w:r>
            <w:r>
              <w:rPr>
                <w:sz w:val="32"/>
                <w:szCs w:val="32"/>
              </w:rPr>
            </w:r>
            <w:r/>
          </w:p>
          <w:p>
            <w:pPr>
              <w:spacing w:line="276" w:lineRule="auto"/>
              <w:rPr>
                <w:rFonts w:ascii="Times New Roman" w:hAnsi="Times New Roman" w:cs="Times New Roman"/>
                <w:sz w:val="28"/>
                <w:szCs w:val="28"/>
              </w:rPr>
            </w:pPr>
            <w:r>
              <w:rPr>
                <w:rFonts w:ascii="Times New Roman" w:hAnsi="Times New Roman" w:cs="Times New Roman"/>
                <w:b/>
                <w:sz w:val="28"/>
                <w:szCs w:val="28"/>
                <w:lang w:val="ru-RU" w:eastAsia="ru-RU"/>
              </w:rPr>
            </w:r>
            <w:r>
              <w:rPr>
                <w:rFonts w:ascii="Times New Roman" w:hAnsi="Times New Roman" w:cs="Times New Roman"/>
                <w:sz w:val="28"/>
                <w:szCs w:val="28"/>
              </w:rPr>
            </w:r>
            <w:r/>
          </w:p>
          <w:p>
            <w:pPr>
              <w:jc w:val="center"/>
              <w:spacing w:line="276" w:lineRule="auto"/>
              <w:rPr>
                <w:rFonts w:ascii="Times New Roman" w:hAnsi="Times New Roman" w:cs="Times New Roman"/>
                <w:sz w:val="44"/>
                <w:szCs w:val="44"/>
              </w:rPr>
            </w:pPr>
            <w:r>
              <w:rPr>
                <w:rFonts w:ascii="Times New Roman" w:hAnsi="Times New Roman" w:cs="Times New Roman"/>
                <w:b/>
                <w:sz w:val="44"/>
                <w:szCs w:val="44"/>
                <w:lang w:val="ru-RU" w:eastAsia="ru-RU"/>
              </w:rPr>
              <w:t xml:space="preserve">РЕШЕНИЕ</w:t>
            </w:r>
            <w:r>
              <w:rPr>
                <w:sz w:val="44"/>
                <w:szCs w:val="44"/>
              </w:rPr>
            </w:r>
            <w:r/>
          </w:p>
          <w:p>
            <w:pPr>
              <w:jc w:val="center"/>
              <w:spacing w:line="276" w:lineRule="auto"/>
              <w:rPr>
                <w:rFonts w:ascii="Times New Roman" w:hAnsi="Times New Roman" w:cs="Times New Roman"/>
                <w:sz w:val="28"/>
                <w:szCs w:val="28"/>
              </w:rPr>
            </w:pPr>
            <w:r>
              <w:rPr>
                <w:rFonts w:ascii="Times New Roman" w:hAnsi="Times New Roman" w:cs="Times New Roman"/>
                <w:sz w:val="28"/>
                <w:szCs w:val="28"/>
                <w:lang w:val="ru-RU" w:eastAsia="ru-RU"/>
              </w:rPr>
            </w:r>
            <w:r>
              <w:rPr>
                <w:rFonts w:ascii="Times New Roman" w:hAnsi="Times New Roman" w:cs="Times New Roman"/>
                <w:sz w:val="28"/>
                <w:szCs w:val="28"/>
              </w:rPr>
            </w:r>
            <w:r/>
          </w:p>
          <w:p>
            <w:pPr>
              <w:jc w:val="center"/>
              <w:spacing w:line="276" w:lineRule="auto"/>
              <w:rPr>
                <w:rFonts w:ascii="Times New Roman" w:hAnsi="Times New Roman" w:cs="Times New Roman"/>
                <w:sz w:val="28"/>
                <w:szCs w:val="28"/>
              </w:rPr>
            </w:pPr>
            <w:r>
              <w:rPr>
                <w:rFonts w:ascii="Times New Roman" w:hAnsi="Times New Roman" w:cs="Times New Roman"/>
                <w:sz w:val="24"/>
                <w:szCs w:val="24"/>
                <w:lang w:val="ru-RU" w:eastAsia="ru-RU"/>
              </w:rPr>
              <w:t xml:space="preserve">27 ноября  2023                                                                                                           № 33/149-р</w:t>
            </w:r>
            <w:r>
              <w:rPr>
                <w:rFonts w:ascii="Times New Roman" w:hAnsi="Times New Roman" w:cs="Times New Roman"/>
                <w:sz w:val="28"/>
                <w:szCs w:val="28"/>
              </w:rPr>
            </w:r>
            <w:r/>
          </w:p>
          <w:p>
            <w:pPr>
              <w:jc w:val="center"/>
              <w:spacing w:line="276" w:lineRule="auto"/>
              <w:rPr>
                <w:rFonts w:ascii="Times New Roman" w:hAnsi="Times New Roman" w:cs="Times New Roman"/>
                <w:sz w:val="24"/>
                <w:szCs w:val="24"/>
                <w:highlight w:val="none"/>
                <w:lang w:val="ru-RU"/>
              </w:rPr>
            </w:pPr>
            <w:r>
              <w:rPr>
                <w:rFonts w:ascii="Times New Roman" w:hAnsi="Times New Roman" w:cs="Times New Roman"/>
                <w:sz w:val="24"/>
                <w:szCs w:val="24"/>
                <w:lang w:val="ru-RU"/>
              </w:rPr>
              <w:t xml:space="preserve">г. Сосновоборск</w:t>
            </w:r>
            <w:r>
              <w:rPr>
                <w:sz w:val="24"/>
                <w:szCs w:val="24"/>
              </w:rPr>
            </w:r>
            <w:r/>
          </w:p>
          <w:p>
            <w:pPr>
              <w:jc w:val="center"/>
              <w:spacing w:line="276" w:lineRule="auto"/>
              <w:rPr>
                <w:rFonts w:ascii="Times New Roman" w:hAnsi="Times New Roman" w:cs="Times New Roman"/>
                <w:sz w:val="24"/>
                <w:szCs w:val="24"/>
              </w:rPr>
            </w:pPr>
            <w:r>
              <w:rPr>
                <w:rFonts w:ascii="Times New Roman" w:hAnsi="Times New Roman" w:cs="Times New Roman"/>
                <w:sz w:val="24"/>
                <w:szCs w:val="24"/>
                <w:highlight w:val="none"/>
                <w:lang w:val="ru-RU"/>
              </w:rPr>
            </w:r>
            <w:r>
              <w:rPr>
                <w:rFonts w:ascii="Times New Roman" w:hAnsi="Times New Roman" w:cs="Times New Roman"/>
                <w:sz w:val="24"/>
                <w:szCs w:val="24"/>
                <w:highlight w:val="none"/>
                <w:lang w:val="ru-RU"/>
              </w:rPr>
            </w:r>
            <w:r/>
          </w:p>
          <w:p>
            <w:pPr>
              <w:ind w:left="0" w:right="3665" w:firstLine="0"/>
              <w:jc w:val="both"/>
              <w:spacing w:after="0" w:line="240" w:lineRule="auto"/>
              <w:rPr>
                <w:rFonts w:ascii="Times New Roman" w:hAnsi="Times New Roman"/>
                <w:sz w:val="28"/>
                <w:szCs w:val="28"/>
              </w:rPr>
            </w:pPr>
            <w:r>
              <w:rPr>
                <w:rFonts w:ascii="Times New Roman" w:hAnsi="Times New Roman"/>
                <w:bCs/>
                <w:sz w:val="28"/>
                <w:szCs w:val="28"/>
              </w:rPr>
              <w:t xml:space="preserve">Об утверждении Положения</w:t>
            </w:r>
            <w:r>
              <w:rPr>
                <w:rFonts w:ascii="Times New Roman" w:hAnsi="Times New Roman"/>
                <w:bCs/>
                <w:sz w:val="28"/>
                <w:szCs w:val="28"/>
              </w:rPr>
              <w:t xml:space="preserve"> </w:t>
            </w:r>
            <w:r>
              <w:rPr>
                <w:rFonts w:ascii="Times New Roman" w:hAnsi="Times New Roman"/>
                <w:sz w:val="28"/>
                <w:szCs w:val="28"/>
              </w:rPr>
              <w:t xml:space="preserve">об условиях и порядке предоставления </w:t>
            </w:r>
            <w:r>
              <w:rPr>
                <w:rFonts w:ascii="Times New Roman" w:hAnsi="Times New Roman"/>
                <w:bCs/>
                <w:sz w:val="28"/>
                <w:szCs w:val="28"/>
              </w:rPr>
              <w:t xml:space="preserve"> </w:t>
            </w:r>
            <w:r>
              <w:rPr>
                <w:rFonts w:ascii="Times New Roman" w:hAnsi="Times New Roman"/>
                <w:sz w:val="28"/>
                <w:szCs w:val="28"/>
              </w:rPr>
              <w:t xml:space="preserve">муниципальному служащему права на пенсию за выслугу лет</w:t>
            </w:r>
            <w:r>
              <w:rPr>
                <w:rFonts w:ascii="Times New Roman" w:hAnsi="Times New Roman"/>
                <w:bCs/>
                <w:sz w:val="28"/>
                <w:szCs w:val="28"/>
              </w:rPr>
              <w:t xml:space="preserve"> </w:t>
            </w:r>
            <w:r>
              <w:rPr>
                <w:rFonts w:ascii="Times New Roman" w:hAnsi="Times New Roman"/>
                <w:bCs/>
                <w:sz w:val="28"/>
                <w:szCs w:val="28"/>
              </w:rPr>
              <w:t xml:space="preserve">за счет средств бюджета </w:t>
            </w:r>
            <w:r>
              <w:rPr>
                <w:rFonts w:ascii="Times New Roman" w:hAnsi="Times New Roman"/>
                <w:bCs/>
                <w:sz w:val="28"/>
                <w:szCs w:val="28"/>
              </w:rPr>
              <w:t xml:space="preserve">города Сосновоборска</w:t>
            </w:r>
            <w:r>
              <w:rPr>
                <w:rFonts w:ascii="Times New Roman" w:hAnsi="Times New Roman" w:cs="Times New Roman"/>
                <w:sz w:val="28"/>
                <w:szCs w:val="28"/>
                <w:lang w:val="ru-RU"/>
              </w:rPr>
            </w:r>
            <w:bookmarkStart w:id="0" w:name="undefined"/>
            <w:r>
              <w:rPr>
                <w:rFonts w:ascii="Times New Roman" w:hAnsi="Times New Roman" w:cs="Times New Roman"/>
                <w:sz w:val="28"/>
                <w:szCs w:val="28"/>
              </w:rPr>
            </w:r>
            <w:bookmarkEnd w:id="0"/>
            <w:r>
              <w:rPr>
                <w:sz w:val="28"/>
                <w:szCs w:val="28"/>
              </w:rPr>
            </w:r>
            <w:r/>
          </w:p>
        </w:tc>
      </w:tr>
    </w:tbl>
    <w:p>
      <w:pPr>
        <w:ind w:firstLine="709"/>
        <w:jc w:val="both"/>
        <w:spacing w:after="0" w:line="240" w:lineRule="auto"/>
        <w:rPr>
          <w:rFonts w:ascii="Times New Roman" w:hAnsi="Times New Roman"/>
          <w:sz w:val="28"/>
          <w:szCs w:val="28"/>
        </w:rPr>
      </w:pPr>
      <w:r>
        <w:rPr>
          <w:rFonts w:ascii="Times New Roman" w:hAnsi="Times New Roman"/>
          <w:bCs/>
          <w:sz w:val="28"/>
          <w:szCs w:val="28"/>
        </w:rPr>
        <w:t xml:space="preserve">В соответствии с пунктом 4 статьи 9 </w:t>
      </w:r>
      <w:r>
        <w:rPr>
          <w:rFonts w:ascii="Times New Roman" w:hAnsi="Times New Roman" w:eastAsia="Calibri"/>
          <w:sz w:val="28"/>
          <w:szCs w:val="28"/>
        </w:rPr>
        <w:t xml:space="preserve">Закона Красноярского края </w:t>
      </w:r>
      <w:r>
        <w:rPr>
          <w:rFonts w:ascii="Times New Roman" w:hAnsi="Times New Roman" w:eastAsia="Calibri"/>
          <w:sz w:val="28"/>
          <w:szCs w:val="28"/>
        </w:rPr>
        <w:br/>
        <w:t xml:space="preserve">от 24.04.2008 № 5-1565 «Об особенностях правового регулирования муниципальной службы в Красноярском крае»</w:t>
      </w:r>
      <w:r>
        <w:rPr>
          <w:rFonts w:ascii="Times New Roman" w:hAnsi="Times New Roman"/>
          <w:bCs/>
          <w:sz w:val="28"/>
          <w:szCs w:val="28"/>
        </w:rPr>
        <w:t xml:space="preserve">, статьей </w:t>
      </w:r>
      <w:r>
        <w:rPr>
          <w:rFonts w:ascii="Times New Roman" w:hAnsi="Times New Roman"/>
          <w:bCs/>
          <w:sz w:val="28"/>
          <w:szCs w:val="28"/>
          <w:lang w:val="ru-RU"/>
        </w:rPr>
        <w:t xml:space="preserve">24</w:t>
      </w:r>
      <w:r>
        <w:rPr>
          <w:rFonts w:ascii="Times New Roman" w:hAnsi="Times New Roman"/>
          <w:bCs/>
          <w:sz w:val="28"/>
          <w:szCs w:val="28"/>
        </w:rPr>
        <w:t xml:space="preserve"> Устава города Сосновоборска Красноярского края, Сосновоборский городской Совет депутатов </w:t>
      </w:r>
      <w:r>
        <w:rPr>
          <w:rFonts w:ascii="Times New Roman" w:hAnsi="Times New Roman"/>
          <w:i/>
          <w:sz w:val="28"/>
          <w:szCs w:val="20"/>
        </w:rPr>
        <w:t xml:space="preserve"> </w:t>
      </w:r>
      <w:r>
        <w:rPr>
          <w:rFonts w:ascii="Times New Roman" w:hAnsi="Times New Roman"/>
          <w:sz w:val="28"/>
          <w:szCs w:val="28"/>
        </w:rPr>
        <w:t xml:space="preserve">РЕШИЛ:</w:t>
      </w:r>
      <w:r>
        <w:rPr>
          <w:rFonts w:ascii="Times New Roman" w:hAnsi="Times New Roman"/>
          <w:sz w:val="28"/>
          <w:szCs w:val="28"/>
        </w:rPr>
      </w:r>
      <w:r/>
    </w:p>
    <w:p>
      <w:pPr>
        <w:ind w:firstLine="709"/>
        <w:jc w:val="both"/>
        <w:spacing w:after="0" w:line="240" w:lineRule="auto"/>
        <w:rPr>
          <w:rFonts w:ascii="Times New Roman" w:hAnsi="Times New Roman"/>
          <w:sz w:val="28"/>
          <w:szCs w:val="28"/>
          <w:highlight w:val="none"/>
        </w:rPr>
      </w:pPr>
      <w:r>
        <w:rPr>
          <w:rFonts w:ascii="Times New Roman" w:hAnsi="Times New Roman"/>
          <w:bCs/>
          <w:sz w:val="28"/>
          <w:szCs w:val="28"/>
        </w:rPr>
        <w:t xml:space="preserve">1. Утвердить Положение </w:t>
      </w:r>
      <w:r>
        <w:rPr>
          <w:rFonts w:ascii="Times New Roman" w:hAnsi="Times New Roman"/>
          <w:sz w:val="28"/>
          <w:szCs w:val="28"/>
        </w:rPr>
        <w:t xml:space="preserve">об условиях и порядке предоставления муниципальному служащему права на пенсию за выслугу лет</w:t>
      </w:r>
      <w:r>
        <w:rPr>
          <w:rFonts w:ascii="Times New Roman" w:hAnsi="Times New Roman"/>
          <w:bCs/>
          <w:sz w:val="28"/>
          <w:szCs w:val="28"/>
        </w:rPr>
        <w:t xml:space="preserve"> за счет средств бюджета </w:t>
      </w:r>
      <w:r>
        <w:rPr>
          <w:rFonts w:ascii="Times New Roman" w:hAnsi="Times New Roman"/>
          <w:bCs/>
          <w:sz w:val="28"/>
          <w:szCs w:val="28"/>
        </w:rPr>
        <w:t xml:space="preserve">города Сосновоборска</w:t>
      </w:r>
      <w:r>
        <w:rPr>
          <w:rFonts w:ascii="Times New Roman" w:hAnsi="Times New Roman"/>
          <w:b/>
          <w:sz w:val="28"/>
          <w:szCs w:val="28"/>
        </w:rPr>
        <w:t xml:space="preserve"> </w:t>
      </w:r>
      <w:r>
        <w:rPr>
          <w:rFonts w:ascii="Times New Roman" w:hAnsi="Times New Roman"/>
          <w:bCs/>
          <w:sz w:val="28"/>
          <w:szCs w:val="28"/>
        </w:rPr>
        <w:t xml:space="preserve">согласно приложению.</w:t>
      </w:r>
      <w:r>
        <w:rPr>
          <w:rFonts w:ascii="Times New Roman" w:hAnsi="Times New Roman"/>
          <w:bCs/>
          <w:sz w:val="28"/>
          <w:szCs w:val="28"/>
        </w:rPr>
      </w:r>
      <w:r/>
    </w:p>
    <w:p>
      <w:pPr>
        <w:ind w:firstLine="709"/>
        <w:jc w:val="both"/>
        <w:spacing w:after="0" w:line="240" w:lineRule="auto"/>
      </w:pPr>
      <w:r>
        <w:rPr>
          <w:rFonts w:ascii="Times New Roman" w:hAnsi="Times New Roman"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Pr>
          <w:rFonts w:ascii="Times New Roman" w:hAnsi="Times New Roman" w:eastAsiaTheme="minorHAnsi"/>
          <w:sz w:val="28"/>
          <w:szCs w:val="28"/>
          <w:lang w:eastAsia="en-US"/>
        </w:rPr>
        <w:t xml:space="preserve">Сосновоборского городского Совета депутатов от </w:t>
      </w:r>
      <w:r>
        <w:rPr>
          <w:rFonts w:ascii="Times New Roman" w:hAnsi="Times New Roman"/>
          <w:sz w:val="28"/>
          <w:szCs w:val="28"/>
        </w:rPr>
        <w:t xml:space="preserve">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eastAsiaTheme="minorHAnsi"/>
          <w:sz w:val="28"/>
          <w:szCs w:val="28"/>
          <w:lang w:eastAsia="en-US"/>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w:t>
      </w:r>
      <w:r>
        <w:rPr>
          <w:rFonts w:ascii="Times New Roman" w:hAnsi="Times New Roman" w:eastAsiaTheme="minorHAnsi"/>
          <w:sz w:val="28"/>
          <w:szCs w:val="28"/>
          <w:lang w:eastAsia="en-US"/>
        </w:rPr>
        <w:t xml:space="preserve">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w:t>
      </w:r>
      <w:r>
        <w:rPr>
          <w:rFonts w:ascii="Times New Roman" w:hAnsi="Times New Roman" w:eastAsiaTheme="minorHAnsi"/>
          <w:sz w:val="28"/>
          <w:szCs w:val="28"/>
          <w:lang w:eastAsia="en-US"/>
        </w:rPr>
        <w:t xml:space="preserve">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w:t>
      </w:r>
      <w:r>
        <w:rPr>
          <w:rFonts w:ascii="Times New Roman" w:hAnsi="Times New Roman" w:eastAsiaTheme="minorHAnsi"/>
          <w:sz w:val="28"/>
          <w:szCs w:val="28"/>
          <w:lang w:eastAsia="en-US"/>
        </w:rPr>
        <w:t xml:space="preserve">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r>
        <w:rPr>
          <w:rFonts w:ascii="Times New Roman" w:hAnsi="Times New Roman"/>
          <w:bCs/>
          <w:sz w:val="28"/>
          <w:szCs w:val="28"/>
        </w:rPr>
      </w:r>
      <w:r/>
    </w:p>
    <w:p>
      <w:pPr>
        <w:pStyle w:val="895"/>
        <w:ind w:firstLine="709"/>
        <w:jc w:val="both"/>
        <w:widowControl/>
      </w:pPr>
      <w:r>
        <w:rPr>
          <w:rFonts w:ascii="Times New Roman" w:hAnsi="Times New Roman"/>
          <w:bCs/>
          <w:sz w:val="28"/>
          <w:szCs w:val="28"/>
        </w:rPr>
        <w:t xml:space="preserve">3. Признать утратившим</w:t>
      </w:r>
      <w:r>
        <w:rPr>
          <w:rFonts w:ascii="Times New Roman" w:hAnsi="Times New Roman"/>
          <w:bCs/>
          <w:sz w:val="28"/>
          <w:szCs w:val="28"/>
        </w:rPr>
        <w:t xml:space="preserve">и</w:t>
      </w:r>
      <w:r>
        <w:rPr>
          <w:rFonts w:ascii="Times New Roman" w:hAnsi="Times New Roman"/>
          <w:bCs/>
          <w:sz w:val="28"/>
          <w:szCs w:val="28"/>
        </w:rPr>
        <w:t xml:space="preserve"> силу </w:t>
      </w:r>
      <w:r>
        <w:rPr>
          <w:rFonts w:ascii="Times New Roman" w:hAnsi="Times New Roman" w:cs="Times New Roman"/>
          <w:sz w:val="28"/>
          <w:szCs w:val="28"/>
        </w:rPr>
        <w:t xml:space="preserve">решения Сосновоборского городского Совета депутатов:</w:t>
      </w:r>
      <w:r>
        <w:rPr>
          <w:rFonts w:ascii="Times New Roman" w:hAnsi="Times New Roman" w:cs="Times New Roman"/>
          <w:sz w:val="28"/>
          <w:szCs w:val="28"/>
        </w:rPr>
      </w:r>
      <w:r/>
    </w:p>
    <w:p>
      <w:pPr>
        <w:pStyle w:val="895"/>
        <w:ind w:firstLine="709"/>
        <w:jc w:val="both"/>
        <w:widowControl/>
      </w:pPr>
      <w:r>
        <w:rPr>
          <w:rFonts w:ascii="Times New Roman" w:hAnsi="Times New Roman" w:cs="Times New Roman"/>
          <w:sz w:val="28"/>
          <w:szCs w:val="28"/>
        </w:rPr>
        <w:t xml:space="preserve">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cs="Times New Roman"/>
          <w:sz w:val="28"/>
          <w:szCs w:val="28"/>
        </w:rPr>
      </w:r>
      <w:r/>
    </w:p>
    <w:p>
      <w:pPr>
        <w:ind w:firstLine="709"/>
        <w:jc w:val="both"/>
        <w:spacing w:after="0" w:line="240" w:lineRule="auto"/>
      </w:pPr>
      <w:r>
        <w:rPr>
          <w:rFonts w:ascii="Times New Roman" w:hAnsi="Times New Roman"/>
          <w:sz w:val="28"/>
          <w:szCs w:val="28"/>
        </w:rPr>
        <w:t xml:space="preserve">о</w:t>
      </w:r>
      <w:r>
        <w:rPr>
          <w:rFonts w:ascii="Times New Roman" w:hAnsi="Times New Roman"/>
          <w:sz w:val="28"/>
          <w:szCs w:val="28"/>
        </w:rPr>
        <w:t xml:space="preserve">т 26.01.2011 N 57-Р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от 24.08.2011 </w:t>
      </w:r>
      <w:r>
        <w:rPr>
          <w:rFonts w:ascii="Times New Roman" w:hAnsi="Times New Roman"/>
          <w:sz w:val="28"/>
          <w:szCs w:val="28"/>
        </w:rPr>
        <w:t xml:space="preserve">N 88-Р "О внесении изменений и дополнений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от</w:t>
      </w:r>
      <w:r>
        <w:rPr>
          <w:rFonts w:ascii="Times New Roman" w:hAnsi="Times New Roman"/>
          <w:sz w:val="28"/>
          <w:szCs w:val="28"/>
        </w:rPr>
        <w:t xml:space="preserve"> 16.05.2012 N 135-Р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от 2</w:t>
      </w:r>
      <w:r>
        <w:rPr>
          <w:rFonts w:ascii="Times New Roman" w:hAnsi="Times New Roman"/>
          <w:sz w:val="28"/>
          <w:szCs w:val="28"/>
        </w:rPr>
        <w:t xml:space="preserve">7.09.2017 N 22/93-р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от 26</w:t>
      </w:r>
      <w:r>
        <w:rPr>
          <w:rFonts w:ascii="Times New Roman" w:hAnsi="Times New Roman"/>
          <w:sz w:val="28"/>
          <w:szCs w:val="28"/>
        </w:rPr>
        <w:t xml:space="preserve">.08.2019 N 43/172-р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от 2</w:t>
      </w:r>
      <w:r>
        <w:rPr>
          <w:rFonts w:ascii="Times New Roman" w:hAnsi="Times New Roman"/>
          <w:sz w:val="28"/>
          <w:szCs w:val="28"/>
        </w:rPr>
        <w:t xml:space="preserve">4.01.2022 N 16/65-р "О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bCs/>
          <w:i/>
          <w:sz w:val="28"/>
          <w:szCs w:val="28"/>
        </w:rPr>
        <w:t xml:space="preserve">.</w:t>
      </w:r>
      <w:r>
        <w:rPr>
          <w:rFonts w:ascii="Times New Roman" w:hAnsi="Times New Roman"/>
          <w:bCs/>
          <w:i/>
          <w:sz w:val="28"/>
          <w:szCs w:val="28"/>
        </w:rPr>
      </w:r>
      <w:r/>
    </w:p>
    <w:p>
      <w:pPr>
        <w:ind w:firstLine="708"/>
        <w:jc w:val="both"/>
        <w:spacing w:after="0" w:line="240" w:lineRule="auto"/>
      </w:pPr>
      <w:r>
        <w:rPr>
          <w:rFonts w:ascii="Times New Roman" w:hAnsi="Times New Roman" w:eastAsiaTheme="minorHAnsi"/>
          <w:iCs/>
          <w:sz w:val="28"/>
          <w:szCs w:val="28"/>
          <w:lang w:eastAsia="en-US"/>
        </w:rPr>
        <w:t xml:space="preserve">от 20.06.2023 N 30/131-р </w:t>
      </w:r>
      <w:r>
        <w:rPr>
          <w:rFonts w:ascii="Times New Roman" w:hAnsi="Times New Roman"/>
          <w:sz w:val="28"/>
          <w:szCs w:val="28"/>
        </w:rPr>
        <w:t xml:space="preserve">"О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eastAsiaTheme="minorHAnsi"/>
          <w:iCs/>
          <w:sz w:val="28"/>
          <w:szCs w:val="28"/>
          <w:lang w:eastAsia="en-US"/>
        </w:rPr>
      </w:r>
      <w:r/>
    </w:p>
    <w:p>
      <w:pPr>
        <w:ind w:firstLine="708"/>
        <w:jc w:val="both"/>
        <w:spacing w:after="0" w:line="240" w:lineRule="auto"/>
      </w:pPr>
      <w:r>
        <w:rPr>
          <w:rFonts w:ascii="Times New Roman" w:hAnsi="Times New Roman" w:eastAsiaTheme="minorHAnsi"/>
          <w:sz w:val="28"/>
          <w:szCs w:val="28"/>
          <w:lang w:eastAsia="en-US"/>
        </w:rPr>
        <w:t xml:space="preserve">от 04.07.2023 N 31/135-р</w:t>
      </w:r>
      <w:r>
        <w:rPr>
          <w:rFonts w:ascii="Times New Roman" w:hAnsi="Times New Roman" w:eastAsiaTheme="minorHAnsi"/>
          <w:sz w:val="28"/>
          <w:szCs w:val="28"/>
          <w:lang w:eastAsia="en-US"/>
        </w:rPr>
        <w:t xml:space="preserve"> </w:t>
      </w:r>
      <w:r>
        <w:rPr>
          <w:rFonts w:ascii="Times New Roman" w:hAnsi="Times New Roman"/>
          <w:sz w:val="28"/>
          <w:szCs w:val="28"/>
        </w:rPr>
        <w:t xml:space="preserve">"О внесении изменений в решение Сосновоборского городского Совета депутатов от 24.12.2008 N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eastAsiaTheme="minorHAnsi"/>
          <w:sz w:val="28"/>
          <w:szCs w:val="28"/>
          <w:lang w:eastAsia="en-US"/>
        </w:rPr>
      </w:r>
      <w:r/>
    </w:p>
    <w:p>
      <w:pPr>
        <w:ind w:firstLine="709"/>
        <w:jc w:val="both"/>
        <w:spacing w:after="0" w:line="240" w:lineRule="auto"/>
      </w:pPr>
      <w:r>
        <w:rPr>
          <w:rFonts w:ascii="Times New Roman" w:hAnsi="Times New Roman"/>
          <w:bCs/>
          <w:sz w:val="28"/>
          <w:szCs w:val="28"/>
        </w:rPr>
        <w:t xml:space="preserve">4. Контроль за исполнением настоящего </w:t>
      </w:r>
      <w:r>
        <w:rPr>
          <w:rFonts w:ascii="Times New Roman" w:hAnsi="Times New Roman"/>
          <w:bCs/>
          <w:sz w:val="28"/>
          <w:szCs w:val="28"/>
        </w:rPr>
        <w:t xml:space="preserve">р</w:t>
      </w:r>
      <w:r>
        <w:rPr>
          <w:rFonts w:ascii="Times New Roman" w:hAnsi="Times New Roman"/>
          <w:bCs/>
          <w:sz w:val="28"/>
          <w:szCs w:val="28"/>
        </w:rPr>
        <w:t xml:space="preserve">ешения возложить на </w:t>
      </w:r>
      <w:r>
        <w:rPr>
          <w:rFonts w:ascii="Times New Roman" w:hAnsi="Times New Roman"/>
          <w:sz w:val="28"/>
          <w:szCs w:val="28"/>
        </w:rPr>
        <w:t xml:space="preserve">постоянную </w:t>
      </w:r>
      <w:r>
        <w:rPr>
          <w:rFonts w:ascii="Times New Roman" w:hAnsi="Times New Roman"/>
          <w:sz w:val="28"/>
          <w:szCs w:val="28"/>
        </w:rPr>
        <w:t xml:space="preserve">комиссию по правовым вопросам (</w:t>
      </w:r>
      <w:r>
        <w:rPr>
          <w:rFonts w:ascii="Times New Roman" w:hAnsi="Times New Roman"/>
          <w:sz w:val="28"/>
          <w:szCs w:val="28"/>
        </w:rPr>
        <w:t xml:space="preserve">Н.А.Залетаева</w:t>
      </w:r>
      <w:r>
        <w:rPr>
          <w:rFonts w:ascii="Times New Roman" w:hAnsi="Times New Roman"/>
          <w:sz w:val="28"/>
          <w:szCs w:val="28"/>
        </w:rPr>
        <w:t xml:space="preserve">)</w:t>
      </w:r>
      <w:r>
        <w:rPr>
          <w:rFonts w:ascii="Times New Roman" w:hAnsi="Times New Roman"/>
          <w:bCs/>
          <w:i/>
          <w:sz w:val="28"/>
          <w:szCs w:val="28"/>
        </w:rPr>
        <w:t xml:space="preserve">.</w:t>
      </w:r>
      <w:r>
        <w:rPr>
          <w:rFonts w:ascii="Times New Roman" w:hAnsi="Times New Roman"/>
          <w:bCs/>
          <w:i/>
          <w:sz w:val="28"/>
          <w:szCs w:val="28"/>
        </w:rPr>
      </w:r>
      <w:r/>
    </w:p>
    <w:p>
      <w:pPr>
        <w:ind w:firstLine="709"/>
        <w:jc w:val="both"/>
        <w:spacing w:after="0" w:line="240" w:lineRule="auto"/>
        <w:rPr>
          <w:rFonts w:ascii="Times New Roman" w:hAnsi="Times New Roman" w:cs="Times New Roman" w:eastAsiaTheme="minorHAnsi"/>
          <w:bCs/>
          <w:i/>
        </w:rPr>
      </w:pPr>
      <w:r>
        <w:rPr>
          <w:rFonts w:ascii="Times New Roman" w:hAnsi="Times New Roman"/>
          <w:bCs/>
          <w:sz w:val="28"/>
          <w:szCs w:val="28"/>
        </w:rPr>
        <w:t xml:space="preserve">5. Решение вступает в силу </w:t>
      </w:r>
      <w:r>
        <w:rPr>
          <w:rFonts w:ascii="Times New Roman" w:hAnsi="Times New Roman"/>
          <w:bCs/>
          <w:sz w:val="28"/>
          <w:szCs w:val="28"/>
        </w:rPr>
        <w:t xml:space="preserve">в день, следующий за днем его официального опубликования в городской газете «Рабочий»</w:t>
      </w:r>
      <w:r>
        <w:rPr>
          <w:rFonts w:ascii="Times New Roman" w:hAnsi="Times New Roman"/>
          <w:bCs/>
          <w:sz w:val="28"/>
          <w:szCs w:val="28"/>
        </w:rPr>
        <w:t xml:space="preserve">.</w:t>
      </w:r>
      <w:r>
        <w:rPr>
          <w:rFonts w:ascii="Times New Roman" w:hAnsi="Times New Roman"/>
          <w:bCs/>
          <w:sz w:val="28"/>
          <w:szCs w:val="28"/>
        </w:rPr>
      </w:r>
      <w:r/>
    </w:p>
    <w:p>
      <w:pPr>
        <w:pStyle w:val="885"/>
        <w:ind w:firstLine="567"/>
        <w:jc w:val="both"/>
        <w:tabs>
          <w:tab w:val="left" w:pos="0" w:leader="none"/>
          <w:tab w:val="left" w:pos="993" w:leader="none"/>
        </w:tabs>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828"/>
        <w:gridCol w:w="4742"/>
      </w:tblGrid>
      <w:tr>
        <w:trPr>
          <w:trHeight w:val="1561"/>
        </w:trPr>
        <w:tc>
          <w:tcPr>
            <w:tcBorders>
              <w:top w:val="none" w:color="000000" w:sz="0" w:space="0"/>
              <w:left w:val="none" w:color="000000" w:sz="0" w:space="0"/>
              <w:bottom w:val="none" w:color="000000" w:sz="0" w:space="0"/>
              <w:right w:val="none" w:color="000000" w:sz="0" w:space="0"/>
            </w:tcBorders>
            <w:tcW w:w="5125" w:type="dxa"/>
            <w:vAlign w:val="top"/>
            <w:textDirection w:val="lrTb"/>
            <w:noWrap w:val="false"/>
          </w:tcPr>
          <w:p>
            <w:pPr>
              <w:pStyle w:val="885"/>
              <w:contextualSpacing/>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Председатель Сосновоборского </w:t>
              <w:br w:type="textWrapping" w:clear="all"/>
              <w:t xml:space="preserve">городского Совета депутатов     </w:t>
            </w:r>
            <w:r>
              <w:rPr>
                <w:rFonts w:ascii="Times New Roman" w:hAnsi="Times New Roman" w:cs="Times New Roman"/>
                <w:sz w:val="28"/>
                <w:szCs w:val="28"/>
              </w:rPr>
            </w:r>
            <w:r/>
          </w:p>
          <w:p>
            <w:pPr>
              <w:pStyle w:val="885"/>
              <w:contextualSpacing/>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sz w:val="28"/>
                <w:szCs w:val="28"/>
              </w:rPr>
            </w:r>
            <w:r/>
          </w:p>
          <w:p>
            <w:pPr>
              <w:pStyle w:val="885"/>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                       Б.М.</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Пучкин</w:t>
            </w:r>
            <w:r>
              <w:rPr>
                <w:rFonts w:ascii="Times New Roman" w:hAnsi="Times New Roman" w:cs="Times New Roman"/>
                <w:sz w:val="28"/>
                <w:szCs w:val="28"/>
              </w:rPr>
            </w:r>
            <w:r/>
          </w:p>
        </w:tc>
        <w:tc>
          <w:tcPr>
            <w:tcBorders>
              <w:top w:val="none" w:color="000000" w:sz="0" w:space="0"/>
              <w:left w:val="none" w:color="000000" w:sz="0" w:space="0"/>
              <w:bottom w:val="none" w:color="000000" w:sz="0" w:space="0"/>
              <w:right w:val="none" w:color="000000" w:sz="0" w:space="0"/>
            </w:tcBorders>
            <w:tcW w:w="5053" w:type="dxa"/>
            <w:vAlign w:val="top"/>
            <w:textDirection w:val="lrTb"/>
            <w:noWrap w:val="false"/>
          </w:tcPr>
          <w:p>
            <w:pPr>
              <w:pStyle w:val="885"/>
              <w:contextualSpacing/>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Глава города</w:t>
            </w:r>
            <w:r>
              <w:rPr>
                <w:rFonts w:ascii="Times New Roman" w:hAnsi="Times New Roman" w:cs="Times New Roman"/>
                <w:color w:val="000000"/>
                <w:sz w:val="28"/>
                <w:szCs w:val="28"/>
                <w:lang w:val="ru-RU"/>
              </w:rPr>
              <w:t xml:space="preserve"> Сосновоборска</w:t>
            </w:r>
            <w:r>
              <w:rPr>
                <w:rFonts w:ascii="Times New Roman" w:hAnsi="Times New Roman" w:cs="Times New Roman"/>
                <w:sz w:val="28"/>
                <w:szCs w:val="28"/>
              </w:rPr>
            </w:r>
            <w:r/>
          </w:p>
          <w:p>
            <w:pPr>
              <w:pStyle w:val="885"/>
              <w:contextualSpacing/>
              <w:rPr>
                <w:rFonts w:ascii="Times New Roman" w:hAnsi="Times New Roman" w:cs="Times New Roman"/>
                <w:color w:val="000000"/>
                <w:sz w:val="28"/>
                <w:szCs w:val="28"/>
              </w:rPr>
            </w:pPr>
            <w:r>
              <w:rPr>
                <w:rFonts w:ascii="Times New Roman" w:hAnsi="Times New Roman" w:cs="Times New Roman"/>
                <w:color w:val="000000"/>
                <w:sz w:val="28"/>
                <w:szCs w:val="28"/>
                <w:lang w:val="ru-RU" w:eastAsia="ru-RU"/>
              </w:rPr>
            </w:r>
            <w:r>
              <w:rPr>
                <w:rFonts w:ascii="Times New Roman" w:hAnsi="Times New Roman" w:cs="Times New Roman"/>
                <w:sz w:val="28"/>
                <w:szCs w:val="28"/>
              </w:rPr>
            </w:r>
            <w:r/>
          </w:p>
          <w:p>
            <w:pPr>
              <w:pStyle w:val="885"/>
              <w:contextualSpacing/>
              <w:rPr>
                <w:rFonts w:ascii="Times New Roman" w:hAnsi="Times New Roman" w:cs="Times New Roman"/>
                <w:color w:val="000000"/>
                <w:sz w:val="28"/>
                <w:szCs w:val="28"/>
              </w:rPr>
            </w:pPr>
            <w:r>
              <w:rPr>
                <w:rFonts w:ascii="Times New Roman" w:hAnsi="Times New Roman" w:cs="Times New Roman"/>
                <w:color w:val="000000"/>
                <w:sz w:val="28"/>
                <w:szCs w:val="28"/>
                <w:lang w:val="ru-RU" w:eastAsia="ru-RU"/>
              </w:rPr>
            </w:r>
            <w:r>
              <w:rPr>
                <w:rFonts w:ascii="Times New Roman" w:hAnsi="Times New Roman" w:cs="Times New Roman"/>
                <w:sz w:val="28"/>
                <w:szCs w:val="28"/>
              </w:rPr>
            </w:r>
            <w:r/>
          </w:p>
          <w:p>
            <w:pPr>
              <w:pStyle w:val="885"/>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                                     А.С. Кудрявцев</w:t>
            </w:r>
            <w:r>
              <w:rPr>
                <w:rFonts w:ascii="Times New Roman" w:hAnsi="Times New Roman" w:cs="Times New Roman"/>
                <w:sz w:val="28"/>
                <w:szCs w:val="28"/>
              </w:rPr>
            </w:r>
            <w:r/>
          </w:p>
        </w:tc>
      </w:tr>
    </w:tbl>
    <w:p>
      <w:pPr>
        <w:jc w:val="right"/>
        <w:spacing w:after="0" w:line="240" w:lineRule="auto"/>
      </w:pPr>
      <w:r>
        <w:rPr>
          <w:rFonts w:ascii="Times New Roman" w:hAnsi="Times New Roman"/>
          <w:sz w:val="24"/>
          <w:szCs w:val="28"/>
          <w:highlight w:val="none"/>
        </w:rPr>
      </w:r>
      <w:r>
        <w:rPr>
          <w:rFonts w:ascii="Times New Roman" w:hAnsi="Times New Roman"/>
          <w:sz w:val="24"/>
          <w:szCs w:val="28"/>
          <w:highlight w:val="none"/>
        </w:rPr>
      </w:r>
    </w:p>
    <w:p>
      <w:pPr>
        <w:jc w:val="right"/>
        <w:spacing w:after="0" w:line="240" w:lineRule="auto"/>
        <w:rPr>
          <w:rFonts w:ascii="Times New Roman" w:hAnsi="Times New Roman"/>
          <w:sz w:val="24"/>
          <w:szCs w:val="24"/>
          <w:highlight w:val="none"/>
        </w:rPr>
      </w:pPr>
      <w:r>
        <w:rPr>
          <w:rFonts w:ascii="Times New Roman" w:hAnsi="Times New Roman"/>
          <w:sz w:val="24"/>
          <w:szCs w:val="28"/>
        </w:rPr>
        <w:t xml:space="preserve">Приложение </w:t>
      </w:r>
      <w:r>
        <w:rPr>
          <w:rFonts w:ascii="Times New Roman" w:hAnsi="Times New Roman"/>
          <w:sz w:val="24"/>
          <w:szCs w:val="28"/>
        </w:rPr>
      </w:r>
      <w:r/>
    </w:p>
    <w:p>
      <w:pPr>
        <w:jc w:val="right"/>
        <w:spacing w:after="0" w:line="240" w:lineRule="auto"/>
      </w:pPr>
      <w:r>
        <w:rPr>
          <w:rFonts w:ascii="Times New Roman" w:hAnsi="Times New Roman"/>
          <w:sz w:val="24"/>
          <w:szCs w:val="28"/>
        </w:rPr>
        <w:t xml:space="preserve">к </w:t>
      </w:r>
      <w:r>
        <w:rPr>
          <w:rFonts w:ascii="Times New Roman" w:hAnsi="Times New Roman"/>
          <w:sz w:val="24"/>
          <w:szCs w:val="28"/>
        </w:rPr>
        <w:t xml:space="preserve">р</w:t>
      </w:r>
      <w:r>
        <w:rPr>
          <w:rFonts w:ascii="Times New Roman" w:hAnsi="Times New Roman"/>
          <w:sz w:val="24"/>
          <w:szCs w:val="28"/>
        </w:rPr>
        <w:t xml:space="preserve">ешению </w:t>
      </w:r>
      <w:r>
        <w:rPr>
          <w:rFonts w:ascii="Times New Roman" w:hAnsi="Times New Roman"/>
          <w:sz w:val="24"/>
          <w:szCs w:val="28"/>
        </w:rPr>
        <w:t xml:space="preserve">Сосновоборского городского </w:t>
      </w:r>
      <w:r>
        <w:rPr>
          <w:rFonts w:ascii="Times New Roman" w:hAnsi="Times New Roman"/>
          <w:sz w:val="24"/>
          <w:szCs w:val="28"/>
        </w:rPr>
      </w:r>
      <w:r/>
    </w:p>
    <w:p>
      <w:pPr>
        <w:jc w:val="right"/>
        <w:spacing w:after="0" w:line="240" w:lineRule="auto"/>
        <w:rPr>
          <w:rFonts w:ascii="Times New Roman" w:hAnsi="Times New Roman"/>
          <w:sz w:val="24"/>
          <w:szCs w:val="24"/>
        </w:rPr>
      </w:pPr>
      <w:r>
        <w:rPr>
          <w:rFonts w:ascii="Times New Roman" w:hAnsi="Times New Roman"/>
          <w:sz w:val="24"/>
          <w:szCs w:val="28"/>
        </w:rPr>
      </w:r>
      <w:r>
        <w:rPr>
          <w:rFonts w:ascii="Times New Roman" w:hAnsi="Times New Roman"/>
          <w:sz w:val="24"/>
          <w:szCs w:val="28"/>
        </w:rPr>
        <w:t xml:space="preserve">Совета депутатов от </w:t>
      </w:r>
      <w:r>
        <w:rPr>
          <w:rFonts w:ascii="Times New Roman" w:hAnsi="Times New Roman"/>
          <w:sz w:val="24"/>
          <w:szCs w:val="28"/>
          <w:lang w:val="ru-RU"/>
        </w:rPr>
        <w:t xml:space="preserve">27.11.2023 </w:t>
      </w:r>
      <w:r>
        <w:rPr>
          <w:rFonts w:ascii="Times New Roman" w:hAnsi="Times New Roman"/>
          <w:sz w:val="24"/>
          <w:szCs w:val="28"/>
          <w:lang w:val="ru-RU"/>
        </w:rPr>
        <w:t xml:space="preserve"> №33/149-р</w:t>
      </w:r>
      <w:r/>
    </w:p>
    <w:p>
      <w:pPr>
        <w:ind w:left="5040"/>
        <w:jc w:val="left"/>
        <w:spacing w:after="0" w:line="240" w:lineRule="auto"/>
      </w:pPr>
      <w:r>
        <w:rPr>
          <w:rFonts w:ascii="Times New Roman" w:hAnsi="Times New Roman"/>
          <w:sz w:val="20"/>
          <w:szCs w:val="20"/>
        </w:rPr>
      </w:r>
      <w:r>
        <w:rPr>
          <w:rFonts w:ascii="Times New Roman" w:hAnsi="Times New Roman"/>
          <w:sz w:val="20"/>
          <w:szCs w:val="20"/>
        </w:rPr>
      </w:r>
      <w:r/>
    </w:p>
    <w:p>
      <w:pPr>
        <w:ind w:left="5040"/>
        <w:jc w:val="right"/>
        <w:spacing w:after="0" w:line="240" w:lineRule="auto"/>
      </w:pPr>
      <w:r>
        <w:rPr>
          <w:rFonts w:ascii="Times New Roman" w:hAnsi="Times New Roman"/>
          <w:sz w:val="28"/>
          <w:szCs w:val="20"/>
        </w:rPr>
      </w:r>
      <w:r>
        <w:rPr>
          <w:rFonts w:ascii="Times New Roman" w:hAnsi="Times New Roman"/>
          <w:sz w:val="28"/>
          <w:szCs w:val="20"/>
        </w:rPr>
      </w:r>
      <w:r/>
    </w:p>
    <w:p>
      <w:pPr>
        <w:jc w:val="center"/>
        <w:spacing w:after="0" w:line="240" w:lineRule="auto"/>
      </w:pPr>
      <w:r>
        <w:rPr>
          <w:rFonts w:ascii="Times New Roman" w:hAnsi="Times New Roman"/>
          <w:b/>
          <w:bCs/>
          <w:sz w:val="28"/>
          <w:szCs w:val="28"/>
        </w:rPr>
        <w:t xml:space="preserve">Положение</w:t>
      </w:r>
      <w:r>
        <w:rPr>
          <w:rFonts w:ascii="Times New Roman" w:hAnsi="Times New Roman"/>
          <w:b/>
          <w:sz w:val="28"/>
          <w:szCs w:val="28"/>
        </w:rPr>
        <w:t xml:space="preserve"> об условиях и порядке предоставления муниципальному  служащему права на пенсию за выслугу лет</w:t>
      </w:r>
      <w:r>
        <w:rPr>
          <w:rFonts w:ascii="Times New Roman" w:hAnsi="Times New Roman"/>
          <w:b/>
          <w:bCs/>
          <w:sz w:val="28"/>
          <w:szCs w:val="28"/>
        </w:rPr>
        <w:t xml:space="preserve"> за счет средств бюджета </w:t>
      </w:r>
      <w:r>
        <w:rPr>
          <w:rFonts w:ascii="Times New Roman" w:hAnsi="Times New Roman"/>
          <w:b/>
          <w:bCs/>
          <w:sz w:val="28"/>
          <w:szCs w:val="28"/>
        </w:rPr>
        <w:br/>
      </w:r>
      <w:r>
        <w:rPr>
          <w:rFonts w:ascii="Times New Roman" w:hAnsi="Times New Roman"/>
          <w:b/>
          <w:bCs/>
          <w:sz w:val="28"/>
          <w:szCs w:val="28"/>
        </w:rPr>
        <w:t xml:space="preserve">города Сосновоборска</w:t>
      </w:r>
      <w:r>
        <w:rPr>
          <w:rFonts w:ascii="Times New Roman" w:hAnsi="Times New Roman"/>
          <w:b/>
          <w:bCs/>
          <w:sz w:val="28"/>
          <w:szCs w:val="28"/>
          <w:u w:val="single"/>
        </w:rPr>
      </w:r>
      <w:r/>
    </w:p>
    <w:p>
      <w:pPr>
        <w:jc w:val="center"/>
        <w:spacing w:after="0" w:line="240" w:lineRule="auto"/>
      </w:pPr>
      <w:r>
        <w:rPr>
          <w:rFonts w:ascii="Times New Roman" w:hAnsi="Times New Roman"/>
          <w:bCs/>
          <w:i/>
          <w:sz w:val="28"/>
          <w:szCs w:val="28"/>
          <w:u w:val="single"/>
        </w:rPr>
      </w:r>
      <w:r>
        <w:rPr>
          <w:rFonts w:ascii="Times New Roman" w:hAnsi="Times New Roman"/>
          <w:bCs/>
          <w:i/>
          <w:sz w:val="28"/>
          <w:szCs w:val="28"/>
          <w:u w:val="single"/>
        </w:rPr>
      </w:r>
      <w:r/>
    </w:p>
    <w:p>
      <w:pPr>
        <w:jc w:val="center"/>
        <w:spacing w:after="0" w:line="240" w:lineRule="auto"/>
      </w:pPr>
      <w:r>
        <w:rPr>
          <w:rFonts w:ascii="Times New Roman" w:hAnsi="Times New Roman"/>
          <w:sz w:val="28"/>
          <w:szCs w:val="28"/>
        </w:rPr>
        <w:t xml:space="preserve">1. ОБЩИЕ ПОЛОЖЕНИЯ</w:t>
      </w:r>
      <w:r>
        <w:rPr>
          <w:rFonts w:ascii="Times New Roman" w:hAnsi="Times New Roman"/>
          <w:sz w:val="28"/>
          <w:szCs w:val="28"/>
        </w:rPr>
      </w:r>
      <w:r/>
    </w:p>
    <w:p>
      <w:pPr>
        <w:spacing w:after="0" w:line="240" w:lineRule="auto"/>
      </w:pPr>
      <w:r>
        <w:rPr>
          <w:rFonts w:ascii="Times New Roman" w:hAnsi="Times New Roman"/>
          <w:sz w:val="28"/>
          <w:szCs w:val="28"/>
        </w:rPr>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1.1. Настоящее Положени</w:t>
      </w:r>
      <w:r>
        <w:rPr>
          <w:rFonts w:ascii="Times New Roman" w:hAnsi="Times New Roman"/>
          <w:sz w:val="28"/>
          <w:szCs w:val="28"/>
        </w:rPr>
        <w:t xml:space="preserve">е определяет условия и порядок </w:t>
      </w:r>
      <w:r>
        <w:rPr>
          <w:rFonts w:ascii="Times New Roman" w:hAnsi="Times New Roman"/>
          <w:sz w:val="28"/>
          <w:szCs w:val="28"/>
        </w:rPr>
        <w:t xml:space="preserve">предоставления лицам, замещавшим должности муниципальной службы, пенсии за выслугу лет за счет средств бюджета </w:t>
      </w:r>
      <w:r>
        <w:rPr>
          <w:rFonts w:ascii="Times New Roman" w:hAnsi="Times New Roman"/>
          <w:sz w:val="28"/>
          <w:szCs w:val="28"/>
        </w:rPr>
        <w:t xml:space="preserve">города Сосновоборска</w:t>
      </w:r>
      <w:r>
        <w:rPr>
          <w:rFonts w:ascii="Times New Roman" w:hAnsi="Times New Roman"/>
          <w:sz w:val="28"/>
          <w:szCs w:val="28"/>
        </w:rPr>
        <w:t xml:space="preserve"> (далее – Положение, пенсия за выслугу лет).</w:t>
      </w:r>
      <w:r>
        <w:rPr>
          <w:rFonts w:ascii="Times New Roman" w:hAnsi="Times New Roman"/>
          <w:sz w:val="28"/>
          <w:szCs w:val="28"/>
        </w:rPr>
      </w:r>
      <w:r/>
    </w:p>
    <w:p>
      <w:pPr>
        <w:ind w:firstLine="709"/>
        <w:jc w:val="both"/>
        <w:spacing w:after="0" w:line="240" w:lineRule="auto"/>
        <w:outlineLvl w:val="1"/>
      </w:pPr>
      <w:r>
        <w:rPr>
          <w:rFonts w:ascii="Times New Roman" w:hAnsi="Times New Roman"/>
          <w:sz w:val="28"/>
          <w:szCs w:val="28"/>
        </w:rPr>
        <w:t xml:space="preserve">1.2. Право на пенсию за выслугу лет имеют муниципальные служащие </w:t>
      </w:r>
      <w:r>
        <w:rPr>
          <w:rFonts w:ascii="Times New Roman" w:hAnsi="Times New Roman"/>
          <w:sz w:val="28"/>
          <w:szCs w:val="28"/>
        </w:rPr>
        <w:t xml:space="preserve">города Сосновоборска</w:t>
      </w:r>
      <w:r>
        <w:rPr>
          <w:rFonts w:ascii="Times New Roman" w:hAnsi="Times New Roman"/>
          <w:sz w:val="28"/>
          <w:szCs w:val="28"/>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r>
        <w:rPr>
          <w:rFonts w:ascii="Times New Roman" w:hAnsi="Times New Roman"/>
          <w:sz w:val="28"/>
          <w:szCs w:val="28"/>
        </w:rPr>
      </w:r>
      <w:r/>
    </w:p>
    <w:p>
      <w:pPr>
        <w:ind w:firstLine="540"/>
        <w:jc w:val="both"/>
        <w:spacing w:after="0" w:line="240" w:lineRule="auto"/>
      </w:pPr>
      <w:r>
        <w:rPr>
          <w:rFonts w:ascii="Times New Roman" w:hAnsi="Times New Roman" w:eastAsia="Calibri"/>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w:t>
      </w:r>
      <w:r>
        <w:rPr>
          <w:rFonts w:ascii="Times New Roman" w:hAnsi="Times New Roman" w:eastAsia="Calibri"/>
          <w:sz w:val="28"/>
          <w:szCs w:val="28"/>
        </w:rPr>
        <w:t xml:space="preserve">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w:t>
      </w:r>
      <w:r>
        <w:rPr>
          <w:rFonts w:ascii="Times New Roman" w:hAnsi="Times New Roman" w:eastAsia="Calibri"/>
          <w:sz w:val="28"/>
          <w:szCs w:val="28"/>
        </w:rPr>
        <w:t xml:space="preserve">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Pr>
          <w:rFonts w:ascii="Times New Roman" w:hAnsi="Times New Roman" w:eastAsiaTheme="minorHAnsi"/>
          <w:sz w:val="28"/>
          <w:szCs w:val="28"/>
          <w:lang w:eastAsia="en-US"/>
        </w:rPr>
        <w:t xml:space="preserve">а также в случае прекращения гражданства Российской Федерации.</w:t>
      </w:r>
      <w:r>
        <w:rPr>
          <w:rFonts w:ascii="Times New Roman" w:hAnsi="Times New Roman" w:eastAsia="Calibri"/>
          <w:sz w:val="28"/>
          <w:szCs w:val="28"/>
        </w:rPr>
        <w:t xml:space="preserve"> При последующем увольнении с государственной службы Российс</w:t>
      </w:r>
      <w:r>
        <w:rPr>
          <w:rFonts w:ascii="Times New Roman" w:hAnsi="Times New Roman" w:eastAsia="Calibri"/>
          <w:sz w:val="28"/>
          <w:szCs w:val="28"/>
        </w:rPr>
        <w:t xml:space="preserve">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Pr>
          <w:rFonts w:ascii="Times New Roman" w:hAnsi="Times New Roman" w:eastAsiaTheme="minorHAnsi"/>
          <w:sz w:val="26"/>
          <w:szCs w:val="26"/>
          <w:lang w:eastAsia="en-US"/>
        </w:rPr>
      </w:r>
      <w:r/>
    </w:p>
    <w:p>
      <w:pPr>
        <w:ind w:firstLine="709"/>
        <w:jc w:val="both"/>
        <w:spacing w:after="0" w:line="240" w:lineRule="auto"/>
      </w:pPr>
      <w:r>
        <w:rPr>
          <w:rFonts w:ascii="Times New Roman" w:hAnsi="Times New Roman" w:eastAsia="Calibri"/>
          <w:sz w:val="28"/>
          <w:szCs w:val="28"/>
        </w:rPr>
        <w:t xml:space="preserve">1.4. Лицам, имеющим одновременно право на пенсию за выслугу лет в соответствии с наст</w:t>
      </w:r>
      <w:r>
        <w:rPr>
          <w:rFonts w:ascii="Times New Roman" w:hAnsi="Times New Roman" w:eastAsia="Calibri"/>
          <w:sz w:val="28"/>
          <w:szCs w:val="28"/>
        </w:rPr>
        <w:t xml:space="preserve">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w:t>
      </w:r>
      <w:r>
        <w:rPr>
          <w:rFonts w:ascii="Times New Roman" w:hAnsi="Times New Roman" w:eastAsia="Calibri"/>
          <w:sz w:val="28"/>
          <w:szCs w:val="28"/>
        </w:rPr>
        <w:t xml:space="preserve">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w:t>
      </w:r>
      <w:r>
        <w:rPr>
          <w:rFonts w:ascii="Times New Roman" w:hAnsi="Times New Roman" w:eastAsia="Calibri"/>
          <w:sz w:val="28"/>
          <w:szCs w:val="28"/>
        </w:rPr>
        <w:t xml:space="preserve">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r>
      <w:r>
        <w:rPr>
          <w:rFonts w:ascii="Times New Roman" w:hAnsi="Times New Roman" w:eastAsia="Calibri"/>
          <w:sz w:val="28"/>
          <w:szCs w:val="28"/>
        </w:rPr>
      </w:r>
      <w:r/>
    </w:p>
    <w:p>
      <w:pPr>
        <w:jc w:val="center"/>
        <w:spacing w:after="0" w:line="240" w:lineRule="auto"/>
      </w:pPr>
      <w:r>
        <w:rPr>
          <w:rFonts w:ascii="Times New Roman" w:hAnsi="Times New Roman"/>
          <w:sz w:val="28"/>
          <w:szCs w:val="28"/>
        </w:rPr>
        <w:t xml:space="preserve">2. РАЗМЕР ПЕНСИИ ЗА ВЫСЛУГУ ЛЕТ</w:t>
      </w:r>
      <w:r>
        <w:rPr>
          <w:rFonts w:ascii="Times New Roman" w:hAnsi="Times New Roman"/>
          <w:sz w:val="28"/>
          <w:szCs w:val="28"/>
        </w:rPr>
      </w:r>
      <w:r/>
    </w:p>
    <w:p>
      <w:pPr>
        <w:jc w:val="center"/>
        <w:spacing w:after="0" w:line="240" w:lineRule="auto"/>
      </w:pPr>
      <w:r>
        <w:rPr>
          <w:rFonts w:ascii="Times New Roman" w:hAnsi="Times New Roman"/>
          <w:sz w:val="28"/>
          <w:szCs w:val="28"/>
        </w:rPr>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2.1. </w:t>
      </w:r>
      <w:r>
        <w:rPr>
          <w:rFonts w:ascii="Times New Roman" w:hAnsi="Times New Roman" w:eastAsia="Calibri"/>
          <w:sz w:val="28"/>
          <w:szCs w:val="28"/>
        </w:rPr>
        <w:t xml:space="preserve">Пенсия за выслугу лет назначается в размере </w:t>
      </w:r>
      <w:r>
        <w:rPr>
          <w:rFonts w:ascii="Times New Roman" w:hAnsi="Times New Roman" w:eastAsia="Calibri"/>
          <w:sz w:val="28"/>
          <w:szCs w:val="28"/>
        </w:rPr>
        <w:t xml:space="preserve">45 процентов</w:t>
      </w:r>
      <w:r>
        <w:rPr>
          <w:rFonts w:ascii="Times New Roman" w:hAnsi="Times New Roman" w:eastAsia="Calibri"/>
          <w:sz w:val="28"/>
          <w:szCs w:val="28"/>
        </w:rPr>
        <w:t xml:space="preserve"> среднемесячного заработка муниципального служащего за</w:t>
      </w:r>
      <w:r>
        <w:rPr>
          <w:rFonts w:ascii="Times New Roman" w:hAnsi="Times New Roman" w:eastAsia="Calibri"/>
          <w:sz w:val="28"/>
          <w:szCs w:val="28"/>
        </w:rPr>
        <w:t xml:space="preserve">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r>
        <w:rPr>
          <w:rFonts w:ascii="Times New Roman" w:hAnsi="Times New Roman" w:eastAsiaTheme="minorHAnsi"/>
          <w:sz w:val="24"/>
          <w:szCs w:val="24"/>
        </w:rPr>
      </w:r>
      <w:r/>
    </w:p>
    <w:p>
      <w:pPr>
        <w:ind w:firstLine="709"/>
        <w:jc w:val="both"/>
        <w:spacing w:after="0" w:line="240" w:lineRule="auto"/>
      </w:pPr>
      <w:r>
        <w:rPr>
          <w:rFonts w:ascii="Times New Roman" w:hAnsi="Times New Roman" w:eastAsia="Calibri"/>
          <w:sz w:val="28"/>
          <w:szCs w:val="28"/>
        </w:rPr>
        <w:t xml:space="preserve">За каждый полный год стажа муниципальной службы сверх</w:t>
      </w:r>
      <w:r>
        <w:rPr>
          <w:rFonts w:ascii="Times New Roman" w:hAnsi="Times New Roman"/>
          <w:sz w:val="28"/>
          <w:szCs w:val="28"/>
          <w:shd w:val="clear" w:color="auto" w:fill="ffffff"/>
        </w:rPr>
        <w:t xml:space="preserve"> стажа, установленного в соответствии с пунктом 1 статьи 9 Закона края № 5-1565, </w:t>
      </w:r>
      <w:r>
        <w:rPr>
          <w:rFonts w:ascii="Times New Roman" w:hAnsi="Times New Roman" w:eastAsia="Calibri"/>
          <w:sz w:val="28"/>
          <w:szCs w:val="28"/>
        </w:rPr>
        <w:t xml:space="preserve">пенсия за выслугу лет увеличивается на 3 процента среднемесячного заработка. </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Об</w:t>
      </w:r>
      <w:r>
        <w:rPr>
          <w:rFonts w:ascii="Times New Roman" w:hAnsi="Times New Roman" w:eastAsia="Calibri"/>
          <w:sz w:val="28"/>
          <w:szCs w:val="28"/>
        </w:rPr>
        <w:t xml:space="preserve">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2.2. </w:t>
      </w:r>
      <w:r>
        <w:rPr>
          <w:rFonts w:ascii="Times New Roman" w:hAnsi="Times New Roman"/>
          <w:color w:val="000000"/>
          <w:sz w:val="28"/>
          <w:szCs w:val="28"/>
          <w:shd w:val="clear" w:color="auto" w:fill="ffffff"/>
        </w:rPr>
        <w:t xml:space="preserve">Размер среднемесячного заработка, исходя из которого исчисляется пенсия за выслугу лет, не должен превышать 2,8 </w:t>
      </w:r>
      <w:r>
        <w:rPr>
          <w:rFonts w:ascii="Times New Roman" w:hAnsi="Times New Roman" w:eastAsia="Calibri"/>
          <w:color w:val="000000"/>
          <w:sz w:val="28"/>
          <w:szCs w:val="28"/>
          <w:shd w:val="clear" w:color="auto" w:fill="ffffff"/>
        </w:rPr>
        <w:t xml:space="preserve">суммы </w:t>
      </w:r>
      <w:r>
        <w:rPr>
          <w:rFonts w:ascii="Times New Roman" w:hAnsi="Times New Roman"/>
          <w:color w:val="000000"/>
          <w:sz w:val="28"/>
          <w:szCs w:val="28"/>
          <w:shd w:val="clear" w:color="auto" w:fill="ffffff"/>
        </w:rPr>
        <w:t xml:space="preserve">должностного оклада </w:t>
      </w:r>
      <w:r>
        <w:rPr>
          <w:rFonts w:ascii="Times New Roman" w:hAnsi="Times New Roman" w:eastAsia="Calibri"/>
          <w:color w:val="000000"/>
          <w:sz w:val="28"/>
          <w:szCs w:val="28"/>
          <w:shd w:val="clear" w:color="auto" w:fill="ffffff"/>
        </w:rPr>
        <w:t xml:space="preserve">и ежемесячной надбавки за классный чин (далее - оклад для назначения пенсии) </w:t>
      </w:r>
      <w:r>
        <w:rPr>
          <w:rFonts w:ascii="Times New Roman" w:hAnsi="Times New Roman"/>
          <w:color w:val="000000"/>
          <w:sz w:val="28"/>
          <w:szCs w:val="28"/>
          <w:shd w:val="clear" w:color="auto" w:fill="ffffff"/>
        </w:rPr>
        <w:t xml:space="preserve">с учетом действующих на территории районного коэффициента, процентной н</w:t>
      </w:r>
      <w:r>
        <w:rPr>
          <w:rFonts w:ascii="Times New Roman" w:hAnsi="Times New Roman"/>
          <w:color w:val="000000"/>
          <w:sz w:val="28"/>
          <w:szCs w:val="28"/>
          <w:shd w:val="clear" w:color="auto" w:fill="ffffff"/>
        </w:rPr>
        <w:t xml:space="preserve">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w:t>
      </w:r>
      <w:r>
        <w:rPr>
          <w:rFonts w:ascii="Times New Roman" w:hAnsi="Times New Roman"/>
          <w:color w:val="000000"/>
          <w:sz w:val="28"/>
          <w:szCs w:val="28"/>
          <w:shd w:val="clear" w:color="auto" w:fill="ffffff"/>
        </w:rPr>
        <w:t xml:space="preserve">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Pr>
          <w:rFonts w:ascii="Times New Roman" w:hAnsi="Times New Roman"/>
          <w:color w:val="000000"/>
          <w:sz w:val="28"/>
          <w:szCs w:val="28"/>
        </w:rPr>
        <w:t xml:space="preserve"> </w:t>
      </w:r>
      <w:r>
        <w:rPr>
          <w:rFonts w:ascii="Times New Roman" w:hAnsi="Times New Roman"/>
          <w:sz w:val="28"/>
          <w:szCs w:val="28"/>
        </w:rPr>
      </w:r>
      <w:r/>
    </w:p>
    <w:p>
      <w:pPr>
        <w:ind w:firstLine="709"/>
        <w:jc w:val="both"/>
        <w:spacing w:after="0" w:line="240" w:lineRule="auto"/>
      </w:pPr>
      <w:r>
        <w:rPr>
          <w:rFonts w:ascii="Times New Roman" w:hAnsi="Times New Roman" w:eastAsia="Calibri"/>
          <w:color w:val="000000"/>
          <w:sz w:val="28"/>
          <w:szCs w:val="28"/>
        </w:rPr>
        <w:t xml:space="preserve">Количество ок</w:t>
      </w:r>
      <w:r>
        <w:rPr>
          <w:rFonts w:ascii="Times New Roman" w:hAnsi="Times New Roman" w:eastAsia="Calibri"/>
          <w:color w:val="000000"/>
          <w:sz w:val="28"/>
          <w:szCs w:val="28"/>
        </w:rPr>
        <w:t xml:space="preserve">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r>
        <w:rPr>
          <w:rFonts w:ascii="Times New Roman" w:hAnsi="Times New Roman" w:eastAsia="Calibri"/>
          <w:sz w:val="28"/>
          <w:szCs w:val="28"/>
        </w:rPr>
      </w:r>
      <w:r/>
    </w:p>
    <w:p>
      <w:pPr>
        <w:ind w:firstLine="709"/>
        <w:jc w:val="both"/>
        <w:spacing w:after="0" w:line="240" w:lineRule="auto"/>
      </w:pPr>
      <w:r>
        <w:rPr>
          <w:rFonts w:ascii="Times New Roman" w:hAnsi="Times New Roman"/>
          <w:sz w:val="28"/>
          <w:szCs w:val="28"/>
        </w:rPr>
        <w:t xml:space="preserve">2.3. </w:t>
      </w:r>
      <w:r>
        <w:rPr>
          <w:rFonts w:ascii="Times New Roman" w:hAnsi="Times New Roman"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w:t>
      </w:r>
      <w:r>
        <w:rPr>
          <w:rFonts w:ascii="Times New Roman" w:hAnsi="Times New Roman" w:eastAsia="Calibri"/>
          <w:sz w:val="28"/>
          <w:szCs w:val="28"/>
        </w:rPr>
        <w:t xml:space="preserve">к Закону края № 5-1565, исчисляемый при аналогичных условиях назначения пенсии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w:t>
      </w:r>
      <w:r>
        <w:rPr>
          <w:rFonts w:ascii="Times New Roman" w:hAnsi="Times New Roman" w:eastAsia="Calibri"/>
          <w:sz w:val="28"/>
          <w:szCs w:val="28"/>
        </w:rPr>
        <w:t xml:space="preserve">с </w:t>
      </w:r>
      <w:r>
        <w:rPr>
          <w:rFonts w:ascii="Times New Roman" w:hAnsi="Times New Roman" w:eastAsia="Calibri"/>
          <w:sz w:val="28"/>
          <w:szCs w:val="28"/>
        </w:rPr>
        <w:t xml:space="preserve">Законом края </w:t>
      </w:r>
      <w:r>
        <w:rPr>
          <w:rFonts w:ascii="Times New Roman" w:hAnsi="Times New Roman"/>
          <w:color w:val="000000"/>
          <w:sz w:val="28"/>
          <w:szCs w:val="28"/>
        </w:rPr>
        <w:t xml:space="preserve">от 04.06.2019 № 7-2864 «Об оплате труда лиц, замещающих государственные должности Красноярского края, и государственных гражданских служащих Красноярского края» </w:t>
      </w:r>
      <w:r>
        <w:rPr>
          <w:rFonts w:ascii="Times New Roman" w:hAnsi="Times New Roman" w:eastAsia="Calibri"/>
          <w:sz w:val="28"/>
          <w:szCs w:val="28"/>
        </w:rPr>
        <w:t xml:space="preserve">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2.4. </w:t>
      </w:r>
      <w:r>
        <w:rPr>
          <w:rFonts w:ascii="Times New Roman" w:hAnsi="Times New Roman"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w:t>
      </w:r>
      <w:r>
        <w:rPr>
          <w:rFonts w:ascii="Times New Roman" w:hAnsi="Times New Roman" w:eastAsia="Calibri"/>
          <w:sz w:val="28"/>
          <w:szCs w:val="28"/>
        </w:rPr>
        <w:t xml:space="preserve">года № 166-ФЗ «О государственном пенсионном обеспечении в Российской Федерации».</w:t>
      </w:r>
      <w:r>
        <w:rPr>
          <w:rFonts w:ascii="Times New Roman" w:hAnsi="Times New Roman" w:eastAsia="Calibri"/>
          <w:sz w:val="28"/>
          <w:szCs w:val="28"/>
        </w:rPr>
      </w:r>
      <w:r/>
    </w:p>
    <w:p>
      <w:pPr>
        <w:ind w:firstLine="709"/>
        <w:jc w:val="both"/>
        <w:spacing w:after="0" w:line="240" w:lineRule="auto"/>
      </w:pPr>
      <w:r>
        <w:rPr>
          <w:rFonts w:ascii="Times New Roman" w:hAnsi="Times New Roman"/>
          <w:sz w:val="28"/>
          <w:szCs w:val="28"/>
        </w:rPr>
        <w:t xml:space="preserve">2.5. </w:t>
      </w:r>
      <w:r>
        <w:rPr>
          <w:rFonts w:ascii="Times New Roman" w:hAnsi="Times New Roman" w:eastAsia="Calibri"/>
          <w:sz w:val="28"/>
          <w:szCs w:val="28"/>
        </w:rPr>
        <w:t xml:space="preserve">Размер пенсии за выслугу лет исчисляется по выбору муниципального служащего, обратившегося за установлени</w:t>
      </w:r>
      <w:r>
        <w:rPr>
          <w:rFonts w:ascii="Times New Roman" w:hAnsi="Times New Roman" w:eastAsia="Calibri"/>
          <w:sz w:val="28"/>
          <w:szCs w:val="28"/>
        </w:rPr>
        <w:t xml:space="preserve">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tooltip="consultantplus://offline/ref=1A9F8824274DF4488A5E0975754A6F112722AD0E71251F690973465E51ED3BA595152BA70B14B1D5WFeCF" w:history="1">
        <w:r>
          <w:rPr>
            <w:rFonts w:ascii="Times New Roman" w:hAnsi="Times New Roman" w:eastAsia="Calibri"/>
            <w:sz w:val="28"/>
          </w:rPr>
          <w:t xml:space="preserve">частью 1 статьи 8</w:t>
        </w:r>
      </w:hyperlink>
      <w:r>
        <w:rPr>
          <w:rFonts w:ascii="Times New Roman" w:hAnsi="Times New Roman" w:eastAsia="Calibri"/>
          <w:sz w:val="28"/>
          <w:szCs w:val="28"/>
        </w:rPr>
        <w:t xml:space="preserve"> и </w:t>
      </w:r>
      <w:hyperlink r:id="rId13" w:tooltip="consultantplus://offline/ref=1A9F8824274DF4488A5E0975754A6F112722AD0E71251F690973465E51ED3BA595152BA70B14B5D1WFe7F" w:history="1">
        <w:r>
          <w:rPr>
            <w:rFonts w:ascii="Times New Roman" w:hAnsi="Times New Roman" w:eastAsia="Calibri"/>
            <w:sz w:val="28"/>
          </w:rPr>
          <w:t xml:space="preserve">статьями 30</w:t>
        </w:r>
      </w:hyperlink>
      <w:r>
        <w:rPr>
          <w:rFonts w:ascii="Times New Roman" w:hAnsi="Times New Roman" w:eastAsia="Calibri"/>
          <w:sz w:val="28"/>
          <w:szCs w:val="28"/>
        </w:rPr>
        <w:t xml:space="preserve"> - </w:t>
      </w:r>
      <w:hyperlink r:id="rId14" w:tooltip="consultantplus://offline/ref=1A9F8824274DF4488A5E0975754A6F112722AD0E71251F690973465E51ED3BA595152BA70B14B5D5WFe0F" w:history="1">
        <w:r>
          <w:rPr>
            <w:rFonts w:ascii="Times New Roman" w:hAnsi="Times New Roman" w:eastAsia="Calibri"/>
            <w:sz w:val="28"/>
          </w:rPr>
          <w:t xml:space="preserve">33</w:t>
        </w:r>
      </w:hyperlink>
      <w:r>
        <w:rPr>
          <w:rFonts w:ascii="Times New Roman" w:hAnsi="Times New Roman" w:eastAsia="Calibri"/>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5" w:tooltip="consultantplus://offline/ref=1A9F8824274DF4488A5E0975754A6F112722AD0872241F690973465E51WEeDF" w:history="1">
        <w:r>
          <w:rPr>
            <w:rFonts w:ascii="Times New Roman" w:hAnsi="Times New Roman" w:eastAsia="Calibri"/>
            <w:sz w:val="28"/>
          </w:rPr>
          <w:t xml:space="preserve">законом</w:t>
        </w:r>
      </w:hyperlink>
      <w:r>
        <w:rPr>
          <w:rFonts w:ascii="Times New Roman" w:hAnsi="Times New Roman" w:eastAsia="Calibri"/>
          <w:sz w:val="28"/>
          <w:szCs w:val="28"/>
        </w:rPr>
        <w:t xml:space="preserve"> от 17 декабря 2001 года № 173-ФЗ «О трудовых пенсиях в Российской Федерации»).</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2.6. </w:t>
      </w:r>
      <w:r>
        <w:rPr>
          <w:rFonts w:ascii="Times New Roman" w:hAnsi="Times New Roman" w:eastAsiaTheme="minorHAnsi"/>
          <w:sz w:val="28"/>
          <w:szCs w:val="28"/>
          <w:lang w:eastAsia="en-US"/>
        </w:rPr>
        <w:t xml:space="preserve">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r>
        <w:rPr>
          <w:rFonts w:ascii="Times New Roman" w:hAnsi="Times New Roman" w:eastAsiaTheme="minorHAnsi"/>
          <w:sz w:val="28"/>
          <w:szCs w:val="28"/>
          <w:lang w:eastAsia="en-US"/>
        </w:rPr>
      </w:r>
      <w:r/>
    </w:p>
    <w:p>
      <w:pPr>
        <w:jc w:val="both"/>
        <w:spacing w:after="0" w:line="240" w:lineRule="auto"/>
      </w:pPr>
      <w:r>
        <w:rPr>
          <w:rFonts w:ascii="Times New Roman" w:hAnsi="Times New Roman"/>
          <w:sz w:val="28"/>
          <w:szCs w:val="28"/>
          <w:shd w:val="clear" w:color="auto" w:fill="ffffff"/>
        </w:rPr>
        <w:tab/>
        <w:t xml:space="preserve">1) должностной оклад;</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2) ежемесячная надбавка за классный чин;</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3) ежемесячная надбавка за особые условия муниципальной службы;</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4) ежемесячная надбавка за выслугу лет;</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5) ежемесячное денежное поощрение;</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6) ежемесячная процентная надбавка к должностному окладу за работу со сведениями, составляющими государственную тайну;</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7) премии;</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8) единовременная выплата при предоставлении ежегодного оплачиваемого отпуска;</w:t>
      </w:r>
      <w:r>
        <w:rPr>
          <w:rFonts w:ascii="Times New Roman" w:hAnsi="Times New Roman"/>
          <w:sz w:val="28"/>
          <w:szCs w:val="28"/>
          <w:shd w:val="clear" w:color="auto" w:fill="ffffff"/>
        </w:rPr>
      </w:r>
      <w:r/>
    </w:p>
    <w:p>
      <w:pPr>
        <w:jc w:val="both"/>
        <w:spacing w:after="0" w:line="240" w:lineRule="auto"/>
      </w:pPr>
      <w:r>
        <w:rPr>
          <w:rFonts w:ascii="Times New Roman" w:hAnsi="Times New Roman"/>
          <w:sz w:val="28"/>
          <w:szCs w:val="28"/>
          <w:shd w:val="clear" w:color="auto" w:fill="ffffff"/>
        </w:rPr>
        <w:tab/>
        <w:t xml:space="preserve">9) материальная помощь.</w:t>
      </w:r>
      <w:r>
        <w:rPr>
          <w:rFonts w:ascii="Times New Roman" w:hAnsi="Times New Roman"/>
          <w:sz w:val="28"/>
          <w:szCs w:val="28"/>
          <w:shd w:val="clear" w:color="auto" w:fill="ffffff"/>
        </w:rPr>
      </w:r>
      <w:r/>
    </w:p>
    <w:p>
      <w:pPr>
        <w:ind w:firstLine="709"/>
        <w:jc w:val="both"/>
        <w:spacing w:after="0" w:line="240" w:lineRule="auto"/>
      </w:pPr>
      <w:r>
        <w:rPr>
          <w:rFonts w:ascii="Times New Roman" w:hAnsi="Times New Roman"/>
          <w:sz w:val="28"/>
          <w:szCs w:val="28"/>
        </w:rPr>
        <w:t xml:space="preserve">При определении среднемесячного заработка учитываются действующи</w:t>
      </w:r>
      <w:r>
        <w:rPr>
          <w:rFonts w:ascii="Times New Roman" w:hAnsi="Times New Roman"/>
          <w:sz w:val="28"/>
          <w:szCs w:val="28"/>
        </w:rPr>
        <w:t xml:space="preserve">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2.7. </w:t>
      </w:r>
      <w:r>
        <w:rPr>
          <w:rFonts w:ascii="Times New Roman" w:hAnsi="Times New Roman"/>
          <w:sz w:val="28"/>
          <w:szCs w:val="28"/>
        </w:rPr>
        <w:t xml:space="preserve">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Pr>
          <w:rFonts w:ascii="Times New Roman" w:hAnsi="Times New Roman"/>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2.9. Размер среднемесячного заработка при отсутствии в расчетном периоде исключаемых </w:t>
      </w:r>
      <w:r>
        <w:rPr>
          <w:rFonts w:ascii="Times New Roman" w:hAnsi="Times New Roman"/>
          <w:sz w:val="28"/>
          <w:szCs w:val="28"/>
        </w:rPr>
        <w:t xml:space="preserve">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w:t>
      </w:r>
      <w:r>
        <w:rPr>
          <w:rFonts w:ascii="Times New Roman" w:hAnsi="Times New Roman"/>
          <w:sz w:val="28"/>
          <w:szCs w:val="28"/>
        </w:rPr>
        <w:t xml:space="preserve">,</w:t>
      </w:r>
      <w:r>
        <w:rPr>
          <w:rFonts w:ascii="Times New Roman" w:hAnsi="Times New Roman"/>
          <w:sz w:val="28"/>
          <w:szCs w:val="28"/>
        </w:rPr>
        <w:t xml:space="preserve"> размер </w:t>
      </w:r>
      <w:r>
        <w:rPr>
          <w:rFonts w:ascii="Times New Roman" w:hAnsi="Times New Roman"/>
          <w:sz w:val="28"/>
          <w:szCs w:val="28"/>
        </w:rPr>
        <w:t xml:space="preserve">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2.11. По заявлению муниципального служащего из числа полных месяцев, за которые</w:t>
      </w:r>
      <w:r>
        <w:rPr>
          <w:rFonts w:ascii="Times New Roman" w:hAnsi="Times New Roman"/>
          <w:sz w:val="28"/>
          <w:szCs w:val="28"/>
        </w:rPr>
        <w:t xml:space="preserve">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r>
        <w:rPr>
          <w:rFonts w:ascii="Times New Roman" w:hAnsi="Times New Roman"/>
          <w:sz w:val="28"/>
          <w:szCs w:val="28"/>
        </w:rPr>
      </w:r>
      <w:r/>
    </w:p>
    <w:p>
      <w:pPr>
        <w:ind w:firstLine="539"/>
        <w:jc w:val="both"/>
        <w:spacing w:after="0" w:line="240" w:lineRule="auto"/>
      </w:pPr>
      <w:r>
        <w:rPr>
          <w:rFonts w:ascii="Times New Roman" w:hAnsi="Times New Roman" w:eastAsia="Calibri"/>
          <w:sz w:val="28"/>
          <w:szCs w:val="28"/>
        </w:rPr>
        <w:t xml:space="preserve">2.12. </w:t>
      </w:r>
      <w:r>
        <w:rPr>
          <w:rFonts w:ascii="Times New Roman" w:hAnsi="Times New Roman" w:eastAsia="Calibri"/>
          <w:sz w:val="28"/>
          <w:szCs w:val="28"/>
        </w:rPr>
        <w:t xml:space="preserve">В случае выплаты пенсии за выслугу лет муниципальному служащем</w:t>
      </w:r>
      <w:r>
        <w:rPr>
          <w:rFonts w:ascii="Times New Roman" w:hAnsi="Times New Roman" w:eastAsia="Calibri"/>
          <w:sz w:val="28"/>
          <w:szCs w:val="28"/>
        </w:rPr>
        <w:t xml:space="preserve">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2.12.1. </w:t>
      </w:r>
      <w:r>
        <w:rPr>
          <w:rFonts w:ascii="Times New Roman" w:hAnsi="Times New Roman" w:eastAsia="Calibri"/>
          <w:sz w:val="28"/>
          <w:szCs w:val="28"/>
        </w:rPr>
        <w:t xml:space="preserve">До 31.12.2023 м</w:t>
      </w:r>
      <w:r>
        <w:rPr>
          <w:rFonts w:ascii="Times New Roman" w:hAnsi="Times New Roman" w:eastAsia="Calibri"/>
          <w:sz w:val="28"/>
          <w:szCs w:val="28"/>
        </w:rPr>
        <w:t xml:space="preserve">инимальный размер пенсии за выслугу лет муниципального служащего </w:t>
      </w:r>
      <w:r>
        <w:rPr>
          <w:rFonts w:ascii="Times New Roman" w:hAnsi="Times New Roman" w:eastAsia="Calibri"/>
          <w:sz w:val="28"/>
          <w:szCs w:val="28"/>
        </w:rPr>
        <w:t xml:space="preserve">составляет</w:t>
      </w:r>
      <w:r>
        <w:rPr>
          <w:rFonts w:ascii="Times New Roman" w:hAnsi="Times New Roman" w:eastAsia="Calibri"/>
          <w:sz w:val="28"/>
          <w:szCs w:val="28"/>
        </w:rPr>
        <w:t xml:space="preserve">:</w:t>
      </w:r>
      <w:r>
        <w:rPr>
          <w:rFonts w:ascii="Times New Roman" w:hAnsi="Times New Roman" w:eastAsia="Calibri"/>
          <w:sz w:val="28"/>
          <w:szCs w:val="28"/>
        </w:rPr>
      </w:r>
      <w:r/>
    </w:p>
    <w:p>
      <w:pPr>
        <w:ind w:firstLine="540"/>
        <w:jc w:val="both"/>
        <w:spacing w:after="0" w:line="240" w:lineRule="auto"/>
      </w:pPr>
      <w:r>
        <w:rPr>
          <w:rFonts w:ascii="Times New Roman" w:hAnsi="Times New Roman"/>
          <w:iCs/>
          <w:sz w:val="28"/>
          <w:szCs w:val="28"/>
        </w:rPr>
        <w:t xml:space="preserve">1000 рублей при наличии у муниципальных служащих стажа муниципальной службы менее 20 лет;</w:t>
      </w:r>
      <w:r>
        <w:rPr>
          <w:rFonts w:ascii="Times New Roman" w:hAnsi="Times New Roman"/>
          <w:iCs/>
          <w:sz w:val="28"/>
          <w:szCs w:val="28"/>
        </w:rPr>
      </w:r>
      <w:r/>
    </w:p>
    <w:p>
      <w:pPr>
        <w:ind w:firstLine="540"/>
        <w:jc w:val="both"/>
        <w:spacing w:after="0" w:line="240" w:lineRule="auto"/>
      </w:pPr>
      <w:r>
        <w:rPr>
          <w:rFonts w:ascii="Times New Roman" w:hAnsi="Times New Roman"/>
          <w:iCs/>
          <w:sz w:val="28"/>
          <w:szCs w:val="28"/>
        </w:rPr>
        <w:t xml:space="preserve">2000 рублей при наличии у муниципальных служащих стажа муниципальной службы от 20 до 30 лет;</w:t>
      </w:r>
      <w:r>
        <w:rPr>
          <w:rFonts w:ascii="Times New Roman" w:hAnsi="Times New Roman"/>
          <w:iCs/>
          <w:sz w:val="28"/>
          <w:szCs w:val="28"/>
        </w:rPr>
      </w:r>
      <w:r/>
    </w:p>
    <w:p>
      <w:pPr>
        <w:ind w:firstLine="709"/>
        <w:jc w:val="both"/>
        <w:spacing w:after="0" w:line="240" w:lineRule="auto"/>
      </w:pPr>
      <w:r>
        <w:rPr>
          <w:rFonts w:ascii="Times New Roman" w:hAnsi="Times New Roman"/>
          <w:iCs/>
          <w:sz w:val="28"/>
          <w:szCs w:val="28"/>
        </w:rPr>
        <w:t xml:space="preserve">3000 рублей при наличии у муниципальных служащих стажа муниципальной службы от 30 и более лет.</w:t>
      </w:r>
      <w:r>
        <w:rPr>
          <w:rFonts w:ascii="Times New Roman" w:hAnsi="Times New Roman" w:eastAsia="Calibri"/>
          <w:sz w:val="28"/>
          <w:szCs w:val="28"/>
        </w:rPr>
      </w:r>
      <w:r/>
    </w:p>
    <w:p>
      <w:pPr>
        <w:ind w:firstLine="539"/>
        <w:jc w:val="both"/>
        <w:spacing w:after="0" w:line="240" w:lineRule="auto"/>
      </w:pPr>
      <w:r>
        <w:rPr>
          <w:rFonts w:ascii="Times New Roman" w:hAnsi="Times New Roman" w:eastAsia="Calibri"/>
          <w:sz w:val="28"/>
          <w:szCs w:val="28"/>
        </w:rPr>
        <w:t xml:space="preserve">2.12.2 </w:t>
      </w:r>
      <w:r>
        <w:rPr>
          <w:rFonts w:ascii="Times New Roman" w:hAnsi="Times New Roman" w:eastAsia="Calibri"/>
          <w:sz w:val="28"/>
          <w:szCs w:val="28"/>
        </w:rPr>
        <w:t xml:space="preserve">С 01.01.2024 </w:t>
      </w:r>
      <w:r>
        <w:rPr>
          <w:rFonts w:ascii="Times New Roman" w:hAnsi="Times New Roman" w:eastAsiaTheme="minorHAnsi"/>
          <w:sz w:val="28"/>
          <w:szCs w:val="28"/>
          <w:lang w:eastAsia="en-US"/>
        </w:rPr>
        <w:t xml:space="preserve">размер пенсии за выслугу лет не может быть менее устанавливаемого настоящим пунктом </w:t>
      </w:r>
      <w:r>
        <w:rPr>
          <w:rFonts w:ascii="Times New Roman" w:hAnsi="Times New Roman" w:eastAsiaTheme="minorHAnsi"/>
          <w:sz w:val="28"/>
          <w:szCs w:val="28"/>
          <w:lang w:eastAsia="en-US"/>
        </w:rPr>
        <w:t xml:space="preserve">минимального</w:t>
      </w:r>
      <w:r>
        <w:rPr>
          <w:rFonts w:ascii="Times New Roman" w:hAnsi="Times New Roman" w:eastAsiaTheme="minorHAnsi"/>
          <w:sz w:val="28"/>
          <w:szCs w:val="28"/>
          <w:lang w:eastAsia="en-US"/>
        </w:rPr>
        <w:t xml:space="preserve"> размера пенсии за выслугу лет, увеличенного на районный коэффициент, процентную надбавку к заработной плате за стаж работы в районах Крайнего Севера и приравненных к ним местностях края, в иных местностях края </w:t>
      </w:r>
      <w:r>
        <w:rPr>
          <w:rFonts w:ascii="Times New Roman" w:hAnsi="Times New Roman" w:eastAsiaTheme="minorHAnsi"/>
          <w:sz w:val="28"/>
          <w:szCs w:val="28"/>
          <w:lang w:eastAsia="en-US"/>
        </w:rPr>
        <w:t xml:space="preserve">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r>
        <w:rPr>
          <w:rFonts w:ascii="Times New Roman" w:hAnsi="Times New Roman" w:eastAsiaTheme="minorHAnsi"/>
          <w:sz w:val="28"/>
          <w:szCs w:val="28"/>
          <w:lang w:eastAsia="en-US"/>
        </w:rPr>
        <w:t xml:space="preserve">законом</w:t>
      </w:r>
      <w:r>
        <w:rPr>
          <w:rFonts w:ascii="Times New Roman" w:hAnsi="Times New Roman" w:eastAsiaTheme="minorHAnsi"/>
          <w:sz w:val="28"/>
          <w:szCs w:val="28"/>
          <w:lang w:eastAsia="en-US"/>
        </w:rPr>
        <w:t xml:space="preserve"> "О страховых пенсиях":</w:t>
      </w:r>
      <w:r>
        <w:rPr>
          <w:rFonts w:ascii="Times New Roman" w:hAnsi="Times New Roman" w:eastAsiaTheme="minorHAnsi"/>
          <w:sz w:val="28"/>
          <w:szCs w:val="28"/>
          <w:lang w:eastAsia="en-US"/>
        </w:rPr>
      </w:r>
      <w:r/>
    </w:p>
    <w:p>
      <w:pPr>
        <w:ind w:firstLine="539"/>
        <w:jc w:val="both"/>
        <w:spacing w:after="0" w:line="240" w:lineRule="auto"/>
      </w:pPr>
      <w:r>
        <w:rPr>
          <w:rFonts w:ascii="Times New Roman" w:hAnsi="Times New Roman" w:eastAsiaTheme="minorHAnsi"/>
          <w:sz w:val="28"/>
          <w:szCs w:val="28"/>
          <w:lang w:eastAsia="en-US"/>
        </w:rPr>
        <w:t xml:space="preserve">5000 рублей - при наличии у муниципальных служащих стажа муниципальной службы менее 20 лет;</w:t>
      </w:r>
      <w:r>
        <w:rPr>
          <w:rFonts w:ascii="Times New Roman" w:hAnsi="Times New Roman" w:eastAsiaTheme="minorHAnsi"/>
          <w:sz w:val="28"/>
          <w:szCs w:val="28"/>
          <w:lang w:eastAsia="en-US"/>
        </w:rPr>
      </w:r>
      <w:r/>
    </w:p>
    <w:p>
      <w:pPr>
        <w:ind w:firstLine="539"/>
        <w:jc w:val="both"/>
        <w:spacing w:after="0" w:line="240" w:lineRule="auto"/>
      </w:pPr>
      <w:r>
        <w:rPr>
          <w:rFonts w:ascii="Times New Roman" w:hAnsi="Times New Roman" w:eastAsiaTheme="minorHAnsi"/>
          <w:sz w:val="28"/>
          <w:szCs w:val="28"/>
          <w:lang w:eastAsia="en-US"/>
        </w:rPr>
        <w:t xml:space="preserve">7000 рублей - при наличии у муниципальных служащих стажа муниципальной службы от 20 до 30 лет;</w:t>
      </w:r>
      <w:r>
        <w:rPr>
          <w:rFonts w:ascii="Times New Roman" w:hAnsi="Times New Roman" w:eastAsiaTheme="minorHAnsi"/>
          <w:sz w:val="28"/>
          <w:szCs w:val="28"/>
          <w:lang w:eastAsia="en-US"/>
        </w:rPr>
      </w:r>
      <w:r/>
    </w:p>
    <w:p>
      <w:pPr>
        <w:ind w:firstLine="539"/>
        <w:jc w:val="both"/>
        <w:spacing w:after="0" w:line="240" w:lineRule="auto"/>
      </w:pPr>
      <w:r>
        <w:rPr>
          <w:rFonts w:ascii="Times New Roman" w:hAnsi="Times New Roman" w:eastAsiaTheme="minorHAnsi"/>
          <w:sz w:val="28"/>
          <w:szCs w:val="28"/>
          <w:lang w:eastAsia="en-US"/>
        </w:rPr>
        <w:t xml:space="preserve">10000 рублей - при наличии у муниципальных служащих стажа муниципальной службы 30 и более лет.</w:t>
      </w:r>
      <w:r>
        <w:rPr>
          <w:rFonts w:ascii="Times New Roman" w:hAnsi="Times New Roman" w:eastAsiaTheme="minorHAnsi"/>
          <w:sz w:val="28"/>
          <w:szCs w:val="28"/>
          <w:lang w:eastAsia="en-US"/>
        </w:rPr>
      </w:r>
      <w:r/>
    </w:p>
    <w:p>
      <w:pPr>
        <w:ind w:firstLine="709"/>
        <w:jc w:val="both"/>
        <w:spacing w:after="0" w:line="240" w:lineRule="auto"/>
      </w:pPr>
      <w:r>
        <w:rPr>
          <w:rFonts w:ascii="Times New Roman" w:hAnsi="Times New Roman"/>
          <w:sz w:val="28"/>
          <w:szCs w:val="28"/>
        </w:rPr>
        <w:t xml:space="preserve">2.13. </w:t>
      </w:r>
      <w:r>
        <w:rPr>
          <w:rFonts w:ascii="Times New Roman" w:hAnsi="Times New Roman" w:eastAsia="Calibri"/>
          <w:sz w:val="28"/>
          <w:szCs w:val="28"/>
        </w:rPr>
        <w:t xml:space="preserve">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w:t>
      </w:r>
      <w:r>
        <w:rPr>
          <w:rFonts w:ascii="Times New Roman" w:hAnsi="Times New Roman" w:eastAsia="Calibri"/>
          <w:sz w:val="28"/>
          <w:szCs w:val="28"/>
        </w:rPr>
        <w:t xml:space="preserve">должности, замещаемой на постоянной основе, должности государственной г</w:t>
      </w:r>
      <w:r>
        <w:rPr>
          <w:rFonts w:ascii="Times New Roman" w:hAnsi="Times New Roman" w:eastAsia="Calibri"/>
          <w:sz w:val="28"/>
          <w:szCs w:val="28"/>
        </w:rPr>
        <w:t xml:space="preserve">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w:t>
      </w:r>
      <w:r>
        <w:rPr>
          <w:rFonts w:ascii="Times New Roman" w:hAnsi="Times New Roman" w:eastAsia="Calibri"/>
          <w:sz w:val="28"/>
          <w:szCs w:val="28"/>
        </w:rPr>
        <w:t xml:space="preserve">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6" w:tooltip="consultantplus://offline/ref=13FC08292BA3014D457EEE106C18BED325711F9937FE82331C3E1944AEt8h2F" w:history="1">
        <w:r>
          <w:rPr>
            <w:rFonts w:ascii="Times New Roman" w:hAnsi="Times New Roman" w:eastAsia="Calibri"/>
            <w:sz w:val="28"/>
          </w:rPr>
          <w:t xml:space="preserve">законом</w:t>
        </w:r>
      </w:hyperlink>
      <w:r>
        <w:rPr>
          <w:rFonts w:ascii="Times New Roman" w:hAnsi="Times New Roman" w:eastAsia="Calibri"/>
          <w:sz w:val="28"/>
          <w:szCs w:val="28"/>
        </w:rPr>
        <w:t xml:space="preserve"> от 17 декабря 2001 года № 173-ФЗ «О трудовых пенсиях в Российской Федерации);</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r>
        <w:rPr>
          <w:rFonts w:ascii="Times New Roman" w:hAnsi="Times New Roman" w:eastAsia="Calibri"/>
          <w:sz w:val="28"/>
          <w:szCs w:val="28"/>
        </w:rPr>
      </w:r>
      <w:r/>
    </w:p>
    <w:p>
      <w:pPr>
        <w:ind w:firstLine="709"/>
        <w:jc w:val="both"/>
        <w:spacing w:after="0" w:line="240" w:lineRule="auto"/>
      </w:pPr>
      <w:r>
        <w:rPr>
          <w:rFonts w:ascii="Times New Roman" w:hAnsi="Times New Roman" w:eastAsia="Calibri"/>
          <w:sz w:val="28"/>
          <w:szCs w:val="28"/>
        </w:rPr>
        <w:t xml:space="preserve">2.14. Размер пенсии </w:t>
      </w:r>
      <w:r>
        <w:rPr>
          <w:rFonts w:ascii="Times New Roman" w:hAnsi="Times New Roman" w:eastAsia="Calibri"/>
          <w:sz w:val="28"/>
          <w:szCs w:val="28"/>
        </w:rPr>
        <w:t xml:space="preserve">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7" w:tooltip="https://login.consultant.ru/link/?req=doc&amp;base=RLAW123&amp;n=279695&amp;dst=100735&amp;field=134&amp;date=06.02.2022" w:history="1">
        <w:r>
          <w:rPr>
            <w:rFonts w:ascii="Times New Roman" w:hAnsi="Times New Roman" w:eastAsia="Calibri"/>
            <w:sz w:val="28"/>
          </w:rPr>
          <w:t xml:space="preserve">подпунктом «а» пункта 2.1</w:t>
        </w:r>
      </w:hyperlink>
      <w:r>
        <w:rPr>
          <w:rFonts w:ascii="Times New Roman" w:hAnsi="Times New Roman" w:eastAsia="Calibri"/>
          <w:sz w:val="28"/>
        </w:rPr>
        <w:t xml:space="preserve">3</w:t>
      </w:r>
      <w:r>
        <w:rPr>
          <w:rFonts w:ascii="Times New Roman" w:hAnsi="Times New Roman" w:eastAsia="Calibri"/>
          <w:sz w:val="28"/>
          <w:szCs w:val="28"/>
        </w:rPr>
        <w:t xml:space="preserve"> настоящего Положения.</w:t>
      </w:r>
      <w:r>
        <w:rPr>
          <w:rFonts w:ascii="Times New Roman" w:hAnsi="Times New Roman" w:eastAsia="Calibri"/>
          <w:sz w:val="28"/>
          <w:szCs w:val="28"/>
        </w:rPr>
      </w:r>
      <w:r/>
    </w:p>
    <w:p>
      <w:pPr>
        <w:ind w:firstLine="709"/>
        <w:jc w:val="both"/>
        <w:spacing w:after="0" w:line="240" w:lineRule="auto"/>
        <w:outlineLvl w:val="1"/>
      </w:pPr>
      <w:r>
        <w:rPr>
          <w:rFonts w:ascii="Times New Roman" w:hAnsi="Times New Roman" w:eastAsia="Calibri"/>
          <w:sz w:val="28"/>
          <w:szCs w:val="28"/>
        </w:rPr>
      </w:r>
      <w:r>
        <w:rPr>
          <w:rFonts w:ascii="Times New Roman" w:hAnsi="Times New Roman" w:eastAsia="Calibri"/>
          <w:sz w:val="28"/>
          <w:szCs w:val="28"/>
        </w:rPr>
      </w:r>
      <w:r/>
    </w:p>
    <w:p>
      <w:pPr>
        <w:jc w:val="center"/>
        <w:spacing w:after="0" w:line="240" w:lineRule="auto"/>
      </w:pPr>
      <w:r>
        <w:rPr>
          <w:rFonts w:ascii="Times New Roman" w:hAnsi="Times New Roman"/>
          <w:sz w:val="28"/>
          <w:szCs w:val="28"/>
        </w:rPr>
        <w:t xml:space="preserve">3. ПОРЯДОК НАЗНАЧЕНИЯ И ВЫПЛАТЫ ПЕНСИИ</w:t>
      </w:r>
      <w:r>
        <w:rPr>
          <w:rFonts w:ascii="Times New Roman" w:hAnsi="Times New Roman"/>
          <w:sz w:val="28"/>
          <w:szCs w:val="28"/>
        </w:rPr>
        <w:t xml:space="preserve"> </w:t>
      </w:r>
      <w:r>
        <w:rPr>
          <w:rFonts w:ascii="Times New Roman" w:hAnsi="Times New Roman"/>
          <w:sz w:val="28"/>
          <w:szCs w:val="28"/>
        </w:rPr>
        <w:t xml:space="preserve">ЗА ВЫСЛУГУ ЛЕТ</w:t>
      </w:r>
      <w:r>
        <w:rPr>
          <w:rFonts w:ascii="Times New Roman" w:hAnsi="Times New Roman"/>
          <w:sz w:val="28"/>
          <w:szCs w:val="28"/>
        </w:rPr>
      </w:r>
      <w:r/>
    </w:p>
    <w:p>
      <w:pPr>
        <w:spacing w:after="0" w:line="240" w:lineRule="auto"/>
      </w:pPr>
      <w:r>
        <w:rPr>
          <w:rFonts w:ascii="Times New Roman" w:hAnsi="Times New Roman"/>
          <w:sz w:val="28"/>
          <w:szCs w:val="28"/>
        </w:rPr>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3.1. Заявление </w:t>
      </w:r>
      <w:r>
        <w:rPr>
          <w:rFonts w:ascii="Times New Roman" w:hAnsi="Times New Roman"/>
          <w:sz w:val="28"/>
          <w:szCs w:val="28"/>
        </w:rPr>
        <w:t xml:space="preserve">на имя Главы города Сосновоборска</w:t>
      </w:r>
      <w:r>
        <w:rPr>
          <w:rFonts w:ascii="Times New Roman" w:hAnsi="Times New Roman"/>
          <w:sz w:val="28"/>
          <w:szCs w:val="28"/>
        </w:rPr>
        <w:t xml:space="preserve"> </w:t>
      </w:r>
      <w:r>
        <w:rPr>
          <w:rFonts w:ascii="Times New Roman" w:hAnsi="Times New Roman"/>
          <w:sz w:val="28"/>
          <w:szCs w:val="28"/>
        </w:rPr>
        <w:t xml:space="preserve">о назначении пенсии за выслугу лет </w:t>
      </w:r>
      <w:r>
        <w:rPr>
          <w:rFonts w:ascii="Times New Roman" w:hAnsi="Times New Roman"/>
          <w:sz w:val="28"/>
          <w:szCs w:val="28"/>
        </w:rPr>
        <w:t xml:space="preserve">по форме согласно приложению 1 к настоящему Положению, </w:t>
      </w:r>
      <w:r>
        <w:rPr>
          <w:rFonts w:ascii="Times New Roman" w:hAnsi="Times New Roman"/>
          <w:sz w:val="28"/>
          <w:szCs w:val="28"/>
        </w:rPr>
        <w:t xml:space="preserve">подается лицом, претендующим на установление пенсии за выслугу лет, </w:t>
      </w:r>
      <w:r>
        <w:rPr>
          <w:rFonts w:ascii="Times New Roman" w:hAnsi="Times New Roman"/>
          <w:sz w:val="28"/>
          <w:szCs w:val="28"/>
        </w:rPr>
        <w:t xml:space="preserve">в управление делами и кадрами администрации города</w:t>
      </w:r>
      <w:r>
        <w:rPr>
          <w:rFonts w:ascii="Times New Roman" w:hAnsi="Times New Roman"/>
          <w:sz w:val="28"/>
          <w:szCs w:val="28"/>
        </w:rPr>
        <w:t xml:space="preserve">. </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3.2. К заявлению о назначении пенсии за выслугу лет должны быть приложены следующие документы:</w:t>
      </w:r>
      <w:r>
        <w:rPr>
          <w:rFonts w:ascii="Times New Roman" w:hAnsi="Times New Roman"/>
          <w:sz w:val="28"/>
          <w:szCs w:val="28"/>
        </w:rPr>
      </w:r>
      <w:r/>
    </w:p>
    <w:p>
      <w:pPr>
        <w:numPr>
          <w:ilvl w:val="0"/>
          <w:numId w:val="14"/>
        </w:numPr>
        <w:contextualSpacing/>
        <w:ind w:left="0" w:firstLine="709"/>
        <w:jc w:val="both"/>
        <w:spacing w:after="0" w:line="240" w:lineRule="auto"/>
        <w:tabs>
          <w:tab w:val="left" w:pos="993" w:leader="none"/>
        </w:tabs>
      </w:pPr>
      <w:r>
        <w:rPr>
          <w:rFonts w:ascii="Times New Roman" w:hAnsi="Times New Roman" w:eastAsiaTheme="minorEastAsia"/>
          <w:sz w:val="28"/>
          <w:szCs w:val="28"/>
        </w:rPr>
        <w:t xml:space="preserve">копии трудовой книжки (при наличии), и (или) сведения о трудовой деятельности, предусмотренные </w:t>
      </w:r>
      <w:hyperlink r:id="rId18" w:tooltip="https://login.consultant.ru/link/?req=doc&amp;base=LAW&amp;n=400792&amp;dst=2360&amp;field=134&amp;date=06.02.2022" w:history="1">
        <w:r>
          <w:rPr>
            <w:rFonts w:ascii="Times New Roman" w:hAnsi="Times New Roman" w:eastAsiaTheme="minorEastAsia"/>
            <w:sz w:val="28"/>
          </w:rPr>
          <w:t xml:space="preserve">статьей 66.1</w:t>
        </w:r>
      </w:hyperlink>
      <w:r>
        <w:rPr>
          <w:rFonts w:ascii="Times New Roman" w:hAnsi="Times New Roman" w:eastAsiaTheme="minorEastAsia"/>
          <w:sz w:val="28"/>
          <w:szCs w:val="28"/>
        </w:rPr>
        <w:t xml:space="preserve"> Трудового кодекса</w:t>
      </w:r>
      <w:r>
        <w:rPr>
          <w:rFonts w:ascii="Times New Roman" w:hAnsi="Times New Roman" w:eastAsiaTheme="minorEastAsia"/>
          <w:sz w:val="28"/>
          <w:szCs w:val="28"/>
        </w:rPr>
        <w:t xml:space="preserve">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r>
        <w:rPr>
          <w:rFonts w:ascii="Times New Roman" w:hAnsi="Times New Roman" w:eastAsiaTheme="minorEastAsia"/>
          <w:sz w:val="28"/>
          <w:szCs w:val="28"/>
        </w:rPr>
      </w:r>
      <w:r/>
    </w:p>
    <w:p>
      <w:pPr>
        <w:ind w:firstLine="709"/>
        <w:jc w:val="both"/>
        <w:spacing w:after="0" w:line="240" w:lineRule="auto"/>
      </w:pPr>
      <w:r>
        <w:rPr>
          <w:rFonts w:ascii="Times New Roman" w:hAnsi="Times New Roman"/>
          <w:sz w:val="28"/>
          <w:szCs w:val="28"/>
        </w:rPr>
        <w:t xml:space="preserve">При подаче указанных документов предъявляется паспорт и трудовая книжка (при наличии) лица, претендующего на установление пенсии за выслугу лет.</w:t>
      </w:r>
      <w:r>
        <w:rPr>
          <w:rFonts w:ascii="Times New Roman" w:hAnsi="Times New Roman"/>
          <w:sz w:val="28"/>
          <w:szCs w:val="20"/>
        </w:rPr>
        <w:t xml:space="preserve"> </w:t>
      </w:r>
      <w:r>
        <w:rPr>
          <w:rFonts w:ascii="Times New Roman" w:hAnsi="Times New Roman"/>
          <w:sz w:val="28"/>
          <w:szCs w:val="28"/>
        </w:rPr>
        <w:t xml:space="preserve">Подлинники документов после сличения с их копиями возвращаются заявителю.</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3.3. </w:t>
      </w:r>
      <w:r>
        <w:rPr>
          <w:rFonts w:ascii="Times New Roman" w:hAnsi="Times New Roman" w:eastAsiaTheme="minorHAnsi"/>
          <w:sz w:val="28"/>
          <w:szCs w:val="28"/>
          <w:lang w:eastAsia="en-US"/>
        </w:rPr>
        <w:t xml:space="preserve">После регистрации заявления </w:t>
      </w:r>
      <w:r>
        <w:rPr>
          <w:rFonts w:ascii="Times New Roman" w:hAnsi="Times New Roman" w:eastAsiaTheme="minorHAnsi"/>
          <w:sz w:val="28"/>
          <w:szCs w:val="28"/>
          <w:lang w:eastAsia="en-US"/>
        </w:rPr>
        <w:t xml:space="preserve">администрация города</w:t>
      </w:r>
      <w:r>
        <w:rPr>
          <w:rFonts w:ascii="Times New Roman" w:hAnsi="Times New Roman" w:eastAsiaTheme="minorHAnsi"/>
          <w:sz w:val="28"/>
          <w:szCs w:val="28"/>
          <w:lang w:eastAsia="en-US"/>
        </w:rPr>
        <w:t xml:space="preserve"> в порядке межведомственного информационного взаимодействия в соответст</w:t>
      </w:r>
      <w:r>
        <w:rPr>
          <w:rFonts w:ascii="Times New Roman" w:hAnsi="Times New Roman" w:eastAsiaTheme="minorHAnsi"/>
          <w:sz w:val="28"/>
          <w:szCs w:val="28"/>
          <w:lang w:eastAsia="en-US"/>
        </w:rPr>
        <w:t xml:space="preserve">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r>
        <w:rPr>
          <w:rFonts w:ascii="Times New Roman" w:hAnsi="Times New Roman"/>
          <w:sz w:val="28"/>
          <w:szCs w:val="28"/>
        </w:rPr>
      </w:r>
      <w:r/>
    </w:p>
    <w:p>
      <w:pPr>
        <w:numPr>
          <w:ilvl w:val="0"/>
          <w:numId w:val="15"/>
        </w:numPr>
        <w:contextualSpacing/>
        <w:ind w:left="0" w:firstLine="709"/>
        <w:jc w:val="both"/>
        <w:spacing w:after="0" w:line="240" w:lineRule="auto"/>
        <w:tabs>
          <w:tab w:val="left" w:pos="567" w:leader="none"/>
          <w:tab w:val="left" w:pos="993" w:leader="none"/>
        </w:tabs>
      </w:pPr>
      <w:r>
        <w:rPr>
          <w:rFonts w:ascii="Times New Roman" w:hAnsi="Times New Roman" w:eastAsiaTheme="minorHAnsi"/>
          <w:sz w:val="28"/>
          <w:szCs w:val="28"/>
          <w:lang w:eastAsia="en-US"/>
        </w:rPr>
        <w:t xml:space="preserve">копию муниципального правового акта, приказа об </w:t>
      </w:r>
      <w:r>
        <w:rPr>
          <w:rFonts w:ascii="Times New Roman" w:hAnsi="Times New Roman" w:eastAsiaTheme="minorHAnsi"/>
          <w:sz w:val="28"/>
          <w:szCs w:val="28"/>
          <w:lang w:eastAsia="en-US"/>
        </w:rPr>
        <w:t xml:space="preserve">увольнении с </w:t>
      </w:r>
      <w:r>
        <w:rPr>
          <w:rFonts w:ascii="Times New Roman" w:hAnsi="Times New Roman" w:eastAsiaTheme="minorHAnsi"/>
          <w:sz w:val="28"/>
          <w:szCs w:val="28"/>
          <w:lang w:eastAsia="en-US"/>
        </w:rPr>
        <w:t xml:space="preserve">должности муниципальной службы, заверенн</w:t>
      </w:r>
      <w:r>
        <w:rPr>
          <w:rFonts w:ascii="Times New Roman" w:hAnsi="Times New Roman" w:eastAsiaTheme="minorHAnsi"/>
          <w:sz w:val="28"/>
          <w:szCs w:val="28"/>
          <w:lang w:eastAsia="en-US"/>
        </w:rPr>
        <w:t xml:space="preserve">ого</w:t>
      </w:r>
      <w:r>
        <w:rPr>
          <w:rFonts w:ascii="Times New Roman" w:hAnsi="Times New Roman" w:eastAsiaTheme="minorHAnsi"/>
          <w:sz w:val="28"/>
          <w:szCs w:val="28"/>
          <w:lang w:eastAsia="en-US"/>
        </w:rPr>
        <w:t xml:space="preserve"> соответствующим органом местного самоуправления, избирательной комиссией, архивом;</w:t>
      </w:r>
      <w:r>
        <w:rPr>
          <w:rFonts w:ascii="Times New Roman" w:hAnsi="Times New Roman" w:eastAsiaTheme="minorHAnsi"/>
          <w:sz w:val="28"/>
          <w:szCs w:val="28"/>
          <w:lang w:eastAsia="en-US"/>
        </w:rPr>
      </w:r>
      <w:r/>
    </w:p>
    <w:p>
      <w:pPr>
        <w:numPr>
          <w:ilvl w:val="0"/>
          <w:numId w:val="16"/>
        </w:numPr>
        <w:contextualSpacing/>
        <w:ind w:left="0" w:firstLine="709"/>
        <w:jc w:val="both"/>
        <w:spacing w:after="0" w:line="240" w:lineRule="auto"/>
        <w:tabs>
          <w:tab w:val="left" w:pos="567" w:leader="none"/>
          <w:tab w:val="left" w:pos="993" w:leader="none"/>
        </w:tabs>
      </w:pPr>
      <w:r>
        <w:rPr>
          <w:rFonts w:ascii="Times New Roman" w:hAnsi="Times New Roman" w:eastAsiaTheme="minorHAnsi"/>
          <w:sz w:val="28"/>
          <w:szCs w:val="28"/>
          <w:lang w:eastAsia="en-US"/>
        </w:rPr>
        <w:t xml:space="preserve">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r>
        <w:rPr>
          <w:rFonts w:ascii="Times New Roman" w:hAnsi="Times New Roman" w:eastAsiaTheme="minorHAnsi"/>
          <w:sz w:val="28"/>
          <w:szCs w:val="28"/>
          <w:lang w:eastAsia="en-US"/>
        </w:rPr>
      </w:r>
      <w:r/>
    </w:p>
    <w:p>
      <w:pPr>
        <w:numPr>
          <w:ilvl w:val="0"/>
          <w:numId w:val="17"/>
        </w:numPr>
        <w:contextualSpacing/>
        <w:ind w:left="0" w:firstLine="709"/>
        <w:jc w:val="both"/>
        <w:spacing w:after="0" w:line="240" w:lineRule="auto"/>
        <w:tabs>
          <w:tab w:val="left" w:pos="567" w:leader="none"/>
          <w:tab w:val="left" w:pos="993" w:leader="none"/>
        </w:tabs>
      </w:pPr>
      <w:r>
        <w:rPr>
          <w:rFonts w:ascii="Times New Roman" w:hAnsi="Times New Roman" w:eastAsiaTheme="minorHAnsi"/>
          <w:sz w:val="28"/>
          <w:szCs w:val="28"/>
          <w:lang w:eastAsia="en-US"/>
        </w:rPr>
        <w:t xml:space="preserve">справк</w:t>
      </w:r>
      <w:r>
        <w:rPr>
          <w:rFonts w:ascii="Times New Roman" w:hAnsi="Times New Roman" w:eastAsiaTheme="minorHAnsi"/>
          <w:sz w:val="28"/>
          <w:szCs w:val="28"/>
          <w:lang w:eastAsia="en-US"/>
        </w:rPr>
        <w:t xml:space="preserve">у</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r>
        <w:rPr>
          <w:rFonts w:ascii="Times New Roman" w:hAnsi="Times New Roman" w:eastAsiaTheme="minorHAnsi"/>
          <w:sz w:val="28"/>
          <w:szCs w:val="28"/>
          <w:lang w:eastAsia="en-US"/>
        </w:rPr>
      </w:r>
      <w:r/>
    </w:p>
    <w:p>
      <w:pPr>
        <w:numPr>
          <w:ilvl w:val="0"/>
          <w:numId w:val="18"/>
        </w:numPr>
        <w:contextualSpacing/>
        <w:ind w:left="0" w:firstLine="709"/>
        <w:jc w:val="both"/>
        <w:spacing w:after="0" w:line="240" w:lineRule="auto"/>
        <w:tabs>
          <w:tab w:val="left" w:pos="567" w:leader="none"/>
          <w:tab w:val="left" w:pos="993" w:leader="none"/>
        </w:tabs>
      </w:pPr>
      <w:r>
        <w:rPr>
          <w:rFonts w:ascii="Times New Roman" w:hAnsi="Times New Roman" w:eastAsiaTheme="minorHAnsi"/>
          <w:sz w:val="28"/>
          <w:szCs w:val="28"/>
          <w:lang w:eastAsia="en-US"/>
        </w:rPr>
        <w:t xml:space="preserve">справку о размере среднемесячного заработка </w:t>
      </w:r>
      <w:r>
        <w:rPr>
          <w:rFonts w:ascii="Times New Roman" w:hAnsi="Times New Roman" w:eastAsiaTheme="minorHAnsi"/>
          <w:sz w:val="28"/>
          <w:szCs w:val="28"/>
          <w:lang w:eastAsia="en-US"/>
        </w:rPr>
        <w:t xml:space="preserve">за последние 12 полных месяцев </w:t>
      </w:r>
      <w:r>
        <w:rPr>
          <w:rFonts w:ascii="Times New Roman" w:hAnsi="Times New Roman" w:eastAsiaTheme="minorHAnsi"/>
          <w:sz w:val="28"/>
          <w:szCs w:val="28"/>
          <w:lang w:eastAsia="en-US"/>
        </w:rPr>
        <w:t xml:space="preserve">муниципальной службы</w:t>
      </w:r>
      <w:r>
        <w:rPr>
          <w:rFonts w:ascii="Times New Roman" w:hAnsi="Times New Roman" w:eastAsiaTheme="minorHAnsi"/>
          <w:sz w:val="28"/>
          <w:szCs w:val="28"/>
          <w:lang w:eastAsia="en-US"/>
        </w:rPr>
        <w:t xml:space="preserve"> по форме согласно приложению 2 к настоящему Положению</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r>
      <w:r/>
    </w:p>
    <w:p>
      <w:pPr>
        <w:numPr>
          <w:ilvl w:val="0"/>
          <w:numId w:val="19"/>
        </w:numPr>
        <w:contextualSpacing/>
        <w:ind w:left="0" w:firstLine="709"/>
        <w:jc w:val="both"/>
        <w:spacing w:after="0" w:line="240" w:lineRule="auto"/>
        <w:tabs>
          <w:tab w:val="left" w:pos="567" w:leader="none"/>
          <w:tab w:val="left" w:pos="993" w:leader="none"/>
        </w:tabs>
      </w:pPr>
      <w:r>
        <w:rPr>
          <w:rFonts w:ascii="Times New Roman" w:hAnsi="Times New Roman" w:eastAsiaTheme="minorHAnsi"/>
          <w:sz w:val="28"/>
          <w:szCs w:val="28"/>
          <w:lang w:eastAsia="en-US"/>
        </w:rPr>
        <w:t xml:space="preserve">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r>
        <w:rPr>
          <w:rFonts w:ascii="Times New Roman" w:hAnsi="Times New Roman" w:eastAsiaTheme="minorHAnsi"/>
          <w:sz w:val="28"/>
          <w:szCs w:val="28"/>
          <w:lang w:eastAsia="en-US"/>
        </w:rPr>
      </w:r>
      <w:r/>
    </w:p>
    <w:p>
      <w:pPr>
        <w:numPr>
          <w:ilvl w:val="0"/>
          <w:numId w:val="20"/>
        </w:numPr>
        <w:contextualSpacing/>
        <w:ind w:left="0" w:firstLine="709"/>
        <w:jc w:val="both"/>
        <w:spacing w:after="0" w:line="240" w:lineRule="auto"/>
        <w:tabs>
          <w:tab w:val="left" w:pos="567" w:leader="none"/>
          <w:tab w:val="left" w:pos="993" w:leader="none"/>
        </w:tabs>
      </w:pPr>
      <w:r>
        <w:rPr>
          <w:rFonts w:ascii="Times New Roman" w:hAnsi="Times New Roman" w:eastAsiaTheme="minorHAnsi"/>
          <w:sz w:val="28"/>
          <w:szCs w:val="28"/>
          <w:lang w:eastAsia="en-US"/>
        </w:rPr>
        <w:t xml:space="preserve">справку о периодах службы (работы), учитываемых для назначения пенсии за выслугу лет, с указанием стажа муниципальной</w:t>
      </w:r>
      <w:r>
        <w:rPr>
          <w:rFonts w:ascii="Times New Roman" w:hAnsi="Times New Roman" w:eastAsiaTheme="minorHAnsi"/>
          <w:sz w:val="28"/>
          <w:szCs w:val="28"/>
          <w:lang w:eastAsia="en-US"/>
        </w:rPr>
        <w:t xml:space="preserve"> службы по форме согласно приложению 3 к настоящему Положению</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r>
      <w:r/>
    </w:p>
    <w:p>
      <w:pPr>
        <w:numPr>
          <w:ilvl w:val="0"/>
          <w:numId w:val="21"/>
        </w:numPr>
        <w:contextualSpacing/>
        <w:ind w:left="0" w:firstLine="709"/>
        <w:jc w:val="both"/>
        <w:spacing w:after="0" w:line="240" w:lineRule="auto"/>
        <w:tabs>
          <w:tab w:val="left" w:pos="567" w:leader="none"/>
          <w:tab w:val="left" w:pos="1134" w:leader="none"/>
        </w:tabs>
      </w:pPr>
      <w:r>
        <w:rPr>
          <w:rFonts w:ascii="Times New Roman" w:hAnsi="Times New Roman" w:eastAsiaTheme="minorHAnsi"/>
          <w:sz w:val="28"/>
          <w:szCs w:val="28"/>
          <w:lang w:eastAsia="en-US"/>
        </w:rPr>
        <w:t xml:space="preserve">другие документы, подтверждающие периоды, включаемые в стаж муниципальной службы;</w:t>
      </w:r>
      <w:r>
        <w:rPr>
          <w:rFonts w:ascii="Times New Roman" w:hAnsi="Times New Roman" w:eastAsiaTheme="minorHAnsi"/>
          <w:sz w:val="28"/>
          <w:szCs w:val="28"/>
          <w:lang w:eastAsia="en-US"/>
        </w:rPr>
      </w:r>
      <w:r/>
    </w:p>
    <w:p>
      <w:pPr>
        <w:numPr>
          <w:ilvl w:val="0"/>
          <w:numId w:val="22"/>
        </w:numPr>
        <w:contextualSpacing/>
        <w:ind w:left="0" w:firstLine="709"/>
        <w:jc w:val="both"/>
        <w:spacing w:after="0" w:line="240" w:lineRule="auto"/>
        <w:tabs>
          <w:tab w:val="left" w:pos="567" w:leader="none"/>
          <w:tab w:val="left" w:pos="993" w:leader="none"/>
        </w:tabs>
      </w:pPr>
      <w:r>
        <w:rPr>
          <w:rFonts w:ascii="Times New Roman" w:hAnsi="Times New Roman" w:eastAsiaTheme="minorHAnsi"/>
          <w:sz w:val="28"/>
          <w:szCs w:val="28"/>
          <w:lang w:eastAsia="en-US"/>
        </w:rPr>
        <w:t xml:space="preserve">документ, подтверждающий регистрацию в системе обязательного пенсионного страхования.</w:t>
      </w:r>
      <w:r>
        <w:rPr>
          <w:rFonts w:ascii="Times New Roman" w:hAnsi="Times New Roman" w:eastAsiaTheme="minorHAnsi"/>
          <w:sz w:val="28"/>
          <w:szCs w:val="28"/>
          <w:lang w:eastAsia="en-US"/>
        </w:rPr>
      </w:r>
      <w:r/>
    </w:p>
    <w:p>
      <w:pPr>
        <w:ind w:firstLine="709"/>
        <w:jc w:val="both"/>
        <w:spacing w:after="0" w:line="240" w:lineRule="auto"/>
      </w:pPr>
      <w:r>
        <w:rPr>
          <w:rFonts w:ascii="Times New Roman" w:hAnsi="Times New Roman" w:eastAsiaTheme="minorHAnsi"/>
          <w:sz w:val="28"/>
          <w:szCs w:val="28"/>
          <w:lang w:eastAsia="en-US"/>
        </w:rPr>
        <w:t xml:space="preserve">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r>
        <w:rPr>
          <w:rFonts w:ascii="Times New Roman" w:hAnsi="Times New Roman" w:eastAsiaTheme="minorHAnsi"/>
          <w:sz w:val="28"/>
          <w:szCs w:val="28"/>
          <w:lang w:eastAsia="en-US"/>
        </w:rPr>
      </w:r>
      <w:r/>
    </w:p>
    <w:p>
      <w:pPr>
        <w:ind w:firstLine="709"/>
        <w:jc w:val="both"/>
        <w:spacing w:after="0" w:line="240" w:lineRule="auto"/>
      </w:pPr>
      <w:r>
        <w:rPr>
          <w:rFonts w:ascii="Times New Roman" w:hAnsi="Times New Roman"/>
          <w:sz w:val="28"/>
          <w:szCs w:val="28"/>
        </w:rPr>
        <w:t xml:space="preserve">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3.</w:t>
      </w:r>
      <w:r>
        <w:rPr>
          <w:rFonts w:ascii="Times New Roman" w:hAnsi="Times New Roman"/>
          <w:sz w:val="28"/>
          <w:szCs w:val="28"/>
        </w:rPr>
        <w:t xml:space="preserve">5</w:t>
      </w:r>
      <w:r>
        <w:rPr>
          <w:rFonts w:ascii="Times New Roman" w:hAnsi="Times New Roman"/>
          <w:sz w:val="28"/>
          <w:szCs w:val="28"/>
        </w:rPr>
        <w:t xml:space="preserve">. Основанием для назначения пенсии за выслугу лет является муниципальный правовой акт</w:t>
      </w:r>
      <w:r>
        <w:rPr>
          <w:rFonts w:ascii="Times New Roman" w:hAnsi="Times New Roman"/>
          <w:sz w:val="28"/>
          <w:szCs w:val="28"/>
        </w:rPr>
        <w:t xml:space="preserve"> – распоряжение, издаваемое администрацией города</w:t>
      </w:r>
      <w:r>
        <w:rPr>
          <w:rFonts w:ascii="Times New Roman" w:hAnsi="Times New Roman"/>
          <w:sz w:val="28"/>
          <w:szCs w:val="28"/>
        </w:rPr>
        <w:t xml:space="preserve"> (далее – </w:t>
      </w:r>
      <w:r>
        <w:rPr>
          <w:rFonts w:ascii="Times New Roman" w:hAnsi="Times New Roman"/>
          <w:sz w:val="28"/>
          <w:szCs w:val="28"/>
        </w:rPr>
        <w:t xml:space="preserve">Распоряжение</w:t>
      </w:r>
      <w:r>
        <w:rPr>
          <w:rFonts w:ascii="Times New Roman" w:hAnsi="Times New Roman"/>
          <w:sz w:val="28"/>
          <w:szCs w:val="28"/>
        </w:rPr>
        <w:t xml:space="preserve">). </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В </w:t>
      </w:r>
      <w:r>
        <w:rPr>
          <w:rFonts w:ascii="Times New Roman" w:hAnsi="Times New Roman"/>
          <w:sz w:val="28"/>
          <w:szCs w:val="28"/>
        </w:rPr>
        <w:t xml:space="preserve">Распоряжении</w:t>
      </w:r>
      <w:r>
        <w:rPr>
          <w:rFonts w:ascii="Times New Roman" w:hAnsi="Times New Roman"/>
          <w:sz w:val="28"/>
          <w:szCs w:val="28"/>
        </w:rPr>
        <w:t xml:space="preserve"> указывается процентное отношение к среднемесячному заработку, дата, с которой устанавливается пенсия. </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Проект </w:t>
      </w:r>
      <w:r>
        <w:rPr>
          <w:rFonts w:ascii="Times New Roman" w:hAnsi="Times New Roman"/>
          <w:sz w:val="28"/>
          <w:szCs w:val="28"/>
        </w:rPr>
        <w:t xml:space="preserve">Распоряжения</w:t>
      </w:r>
      <w:r>
        <w:rPr>
          <w:rFonts w:ascii="Times New Roman" w:hAnsi="Times New Roman"/>
          <w:sz w:val="28"/>
          <w:szCs w:val="28"/>
        </w:rPr>
        <w:t xml:space="preserve"> готовится </w:t>
      </w:r>
      <w:r>
        <w:rPr>
          <w:rFonts w:ascii="Times New Roman" w:hAnsi="Times New Roman"/>
          <w:sz w:val="28"/>
          <w:szCs w:val="28"/>
        </w:rPr>
        <w:t xml:space="preserve">управлением делами и кадрами</w:t>
      </w:r>
      <w:r>
        <w:rPr>
          <w:rFonts w:ascii="Times New Roman" w:hAnsi="Times New Roman"/>
          <w:sz w:val="28"/>
          <w:szCs w:val="28"/>
        </w:rPr>
        <w:t xml:space="preserve"> (специалистом, осуществляющим кадровую работу). </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Решение об установлении пенсии за выслугу лет при наличии всех необходимых документов принимается администрацией города в месячный срок. </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В случае принятия </w:t>
      </w:r>
      <w:r>
        <w:rPr>
          <w:rFonts w:ascii="Times New Roman" w:hAnsi="Times New Roman"/>
          <w:sz w:val="28"/>
          <w:szCs w:val="28"/>
        </w:rPr>
        <w:t xml:space="preserve">администрацией города</w:t>
      </w:r>
      <w:r>
        <w:rPr>
          <w:rFonts w:ascii="Times New Roman" w:hAnsi="Times New Roman"/>
          <w:sz w:val="28"/>
          <w:szCs w:val="28"/>
        </w:rPr>
        <w:t xml:space="preserve">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r>
        <w:rPr>
          <w:rFonts w:ascii="Times New Roman" w:hAnsi="Times New Roman"/>
          <w:sz w:val="28"/>
          <w:szCs w:val="28"/>
        </w:rPr>
      </w:r>
      <w:r/>
    </w:p>
    <w:p>
      <w:pPr>
        <w:pStyle w:val="895"/>
        <w:ind w:firstLine="540"/>
        <w:jc w:val="both"/>
        <w:widowControl/>
      </w:pPr>
      <w:r>
        <w:rPr>
          <w:rFonts w:ascii="Times New Roman" w:hAnsi="Times New Roman"/>
          <w:sz w:val="28"/>
          <w:szCs w:val="28"/>
        </w:rPr>
        <w:t xml:space="preserve">3.6. Распоряжение с пакетом документов, на основании которых оно было издано, направляется управлением делами и кадрами администрации города в Финансовое управление администрации города Сосновоборска, осуществляющее непосредственную выплату пенсий </w:t>
      </w:r>
      <w:r>
        <w:rPr>
          <w:rFonts w:ascii="Times New Roman" w:hAnsi="Times New Roman"/>
          <w:sz w:val="28"/>
          <w:szCs w:val="28"/>
        </w:rPr>
        <w:t xml:space="preserve">получателям,</w:t>
      </w:r>
      <w:r>
        <w:rPr>
          <w:rFonts w:ascii="Times New Roman" w:hAnsi="Times New Roman"/>
          <w:sz w:val="28"/>
          <w:szCs w:val="28"/>
        </w:rPr>
        <w:t xml:space="preserve"> перерасчет размера </w:t>
      </w:r>
      <w:r>
        <w:rPr>
          <w:rFonts w:ascii="Times New Roman" w:hAnsi="Times New Roman"/>
          <w:sz w:val="28"/>
          <w:szCs w:val="28"/>
        </w:rPr>
        <w:t xml:space="preserve">пенсии за выслугу лет, </w:t>
      </w:r>
      <w:r>
        <w:rPr>
          <w:rFonts w:ascii="Times New Roman" w:hAnsi="Times New Roman" w:cs="Times New Roman"/>
          <w:sz w:val="28"/>
          <w:szCs w:val="28"/>
        </w:rPr>
        <w:t xml:space="preserve">приостан</w:t>
      </w:r>
      <w:r>
        <w:rPr>
          <w:rFonts w:ascii="Times New Roman" w:hAnsi="Times New Roman" w:cs="Times New Roman"/>
          <w:sz w:val="28"/>
          <w:szCs w:val="28"/>
        </w:rPr>
        <w:t xml:space="preserve">о</w:t>
      </w:r>
      <w:r>
        <w:rPr>
          <w:rFonts w:ascii="Times New Roman" w:hAnsi="Times New Roman" w:cs="Times New Roman"/>
          <w:sz w:val="28"/>
          <w:szCs w:val="28"/>
        </w:rPr>
        <w:t xml:space="preserve">вление, возобновление, прекращение выплаты, </w:t>
      </w:r>
      <w:r>
        <w:rPr>
          <w:rFonts w:ascii="Times New Roman" w:hAnsi="Times New Roman" w:cs="Times New Roman"/>
          <w:sz w:val="28"/>
          <w:szCs w:val="28"/>
        </w:rPr>
        <w:t xml:space="preserve">консультирование по вопросам расчета, перерасчета, ведение бухгалтерского учета и представление отчетности о выплачиваемых средствах.</w:t>
      </w:r>
      <w:r>
        <w:rPr>
          <w:rFonts w:ascii="Times New Roman" w:hAnsi="Times New Roman" w:cs="Times New Roman"/>
          <w:sz w:val="28"/>
          <w:szCs w:val="28"/>
        </w:rPr>
      </w:r>
      <w:r/>
    </w:p>
    <w:p>
      <w:pPr>
        <w:ind w:firstLine="709"/>
        <w:jc w:val="both"/>
        <w:spacing w:after="0" w:line="240" w:lineRule="auto"/>
      </w:pPr>
      <w:r>
        <w:rPr>
          <w:rFonts w:ascii="Times New Roman" w:hAnsi="Times New Roman"/>
          <w:sz w:val="28"/>
          <w:szCs w:val="28"/>
        </w:rPr>
        <w:t xml:space="preserve">3.</w:t>
      </w:r>
      <w:r>
        <w:rPr>
          <w:rFonts w:ascii="Times New Roman" w:hAnsi="Times New Roman"/>
          <w:sz w:val="28"/>
          <w:szCs w:val="28"/>
        </w:rPr>
        <w:t xml:space="preserve">7</w:t>
      </w:r>
      <w:r>
        <w:rPr>
          <w:rFonts w:ascii="Times New Roman" w:hAnsi="Times New Roman"/>
          <w:sz w:val="28"/>
          <w:szCs w:val="28"/>
        </w:rPr>
        <w:t xml:space="preserve">. Пенсия за выслугу лет устанавливается и выплачивается со дня подачи заявления, но не ранее чем со дня возникновения права на нее.</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3.</w:t>
      </w:r>
      <w:r>
        <w:rPr>
          <w:rFonts w:ascii="Times New Roman" w:hAnsi="Times New Roman"/>
          <w:sz w:val="28"/>
          <w:szCs w:val="28"/>
        </w:rPr>
        <w:t xml:space="preserve">8</w:t>
      </w:r>
      <w:r>
        <w:rPr>
          <w:rFonts w:ascii="Times New Roman" w:hAnsi="Times New Roman"/>
          <w:sz w:val="28"/>
          <w:szCs w:val="28"/>
        </w:rPr>
        <w:t xml:space="preserve">.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w:t>
      </w:r>
      <w:r>
        <w:rPr>
          <w:rFonts w:ascii="Times New Roman" w:hAnsi="Times New Roman"/>
          <w:sz w:val="28"/>
          <w:szCs w:val="28"/>
        </w:rPr>
        <w:t xml:space="preserve">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3.</w:t>
      </w:r>
      <w:r>
        <w:rPr>
          <w:rFonts w:ascii="Times New Roman" w:hAnsi="Times New Roman"/>
          <w:sz w:val="28"/>
          <w:szCs w:val="28"/>
        </w:rPr>
        <w:t xml:space="preserve">9</w:t>
      </w:r>
      <w:r>
        <w:rPr>
          <w:rFonts w:ascii="Times New Roman" w:hAnsi="Times New Roman"/>
          <w:sz w:val="28"/>
          <w:szCs w:val="28"/>
        </w:rPr>
        <w:t xml:space="preserve">. Выплата пенсии за выслугу лет производится до </w:t>
      </w:r>
      <w:r>
        <w:rPr>
          <w:rFonts w:ascii="Times New Roman" w:hAnsi="Times New Roman"/>
          <w:sz w:val="28"/>
          <w:szCs w:val="28"/>
        </w:rPr>
        <w:t xml:space="preserve">15</w:t>
      </w:r>
      <w:r>
        <w:rPr>
          <w:rFonts w:ascii="Times New Roman" w:hAnsi="Times New Roman"/>
          <w:sz w:val="28"/>
          <w:szCs w:val="28"/>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r>
        <w:rPr>
          <w:rFonts w:ascii="Times New Roman" w:hAnsi="Times New Roman"/>
          <w:sz w:val="28"/>
          <w:szCs w:val="28"/>
        </w:rPr>
      </w:r>
      <w:r/>
    </w:p>
    <w:p>
      <w:pPr>
        <w:ind w:firstLine="709"/>
        <w:jc w:val="both"/>
        <w:spacing w:after="0" w:line="240" w:lineRule="auto"/>
      </w:pPr>
      <w:r>
        <w:rPr>
          <w:rFonts w:ascii="Times New Roman" w:hAnsi="Times New Roman"/>
          <w:sz w:val="28"/>
          <w:szCs w:val="28"/>
        </w:rPr>
        <w:t xml:space="preserve">3.</w:t>
      </w:r>
      <w:r>
        <w:rPr>
          <w:rFonts w:ascii="Times New Roman" w:hAnsi="Times New Roman"/>
          <w:sz w:val="28"/>
          <w:szCs w:val="28"/>
        </w:rPr>
        <w:t xml:space="preserve">10</w:t>
      </w:r>
      <w:r>
        <w:rPr>
          <w:rFonts w:ascii="Times New Roman" w:hAnsi="Times New Roman"/>
          <w:sz w:val="28"/>
          <w:szCs w:val="28"/>
        </w:rPr>
        <w:t xml:space="preserve">. Лицо, получающее пенсию за выслугу лет, обязано в пяти</w:t>
      </w:r>
      <w:r>
        <w:rPr>
          <w:rFonts w:ascii="Times New Roman" w:hAnsi="Times New Roman"/>
          <w:sz w:val="28"/>
          <w:szCs w:val="28"/>
        </w:rPr>
        <w:t xml:space="preserve">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w:t>
      </w:r>
      <w:r>
        <w:rPr>
          <w:rFonts w:ascii="Times New Roman" w:hAnsi="Times New Roman"/>
          <w:sz w:val="28"/>
          <w:szCs w:val="28"/>
        </w:rPr>
        <w:t xml:space="preserve">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w:t>
      </w:r>
      <w:r>
        <w:rPr>
          <w:rFonts w:ascii="Times New Roman" w:hAnsi="Times New Roman"/>
          <w:sz w:val="28"/>
          <w:szCs w:val="20"/>
        </w:rPr>
        <w:t xml:space="preserve"> </w:t>
      </w:r>
      <w:r>
        <w:rPr>
          <w:rFonts w:ascii="Times New Roman" w:hAnsi="Times New Roman"/>
          <w:sz w:val="28"/>
          <w:szCs w:val="28"/>
        </w:rPr>
        <w:t xml:space="preserve">на должностях, по которым в со</w:t>
      </w:r>
      <w:r>
        <w:rPr>
          <w:rFonts w:ascii="Times New Roman" w:hAnsi="Times New Roman"/>
          <w:sz w:val="28"/>
          <w:szCs w:val="28"/>
        </w:rPr>
        <w:t xml:space="preserve">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r>
        <w:rPr>
          <w:rFonts w:ascii="Times New Roman" w:hAnsi="Times New Roman"/>
          <w:sz w:val="28"/>
          <w:szCs w:val="28"/>
        </w:rPr>
        <w:br w:type="page" w:clear="all"/>
      </w:r>
      <w:r>
        <w:rPr>
          <w:rFonts w:ascii="Times New Roman" w:hAnsi="Times New Roman"/>
          <w:sz w:val="28"/>
          <w:szCs w:val="28"/>
        </w:rPr>
      </w:r>
      <w:r/>
    </w:p>
    <w:p>
      <w:pPr>
        <w:jc w:val="right"/>
        <w:spacing w:after="0" w:line="240" w:lineRule="auto"/>
      </w:pPr>
      <w:r>
        <w:rPr>
          <w:rFonts w:ascii="Times New Roman" w:hAnsi="Times New Roman" w:eastAsiaTheme="minorHAnsi"/>
          <w:sz w:val="24"/>
          <w:szCs w:val="20"/>
          <w:lang w:eastAsia="en-US"/>
        </w:rPr>
        <w:t xml:space="preserve">Приложение 1  </w:t>
      </w:r>
      <w:r>
        <w:rPr>
          <w:rFonts w:ascii="Times New Roman" w:hAnsi="Times New Roman" w:eastAsiaTheme="minorHAnsi"/>
          <w:sz w:val="24"/>
          <w:szCs w:val="20"/>
          <w:lang w:eastAsia="en-US"/>
        </w:rPr>
      </w:r>
      <w:r/>
    </w:p>
    <w:p>
      <w:pPr>
        <w:ind w:left="5670"/>
        <w:jc w:val="both"/>
        <w:spacing w:after="0" w:line="240" w:lineRule="auto"/>
      </w:pPr>
      <w:r>
        <w:rPr>
          <w:rFonts w:ascii="Times New Roman" w:hAnsi="Times New Roman"/>
          <w:bCs/>
          <w:sz w:val="24"/>
          <w:szCs w:val="28"/>
        </w:rPr>
        <w:t xml:space="preserve">к положению </w:t>
      </w:r>
      <w:r>
        <w:rPr>
          <w:rFonts w:ascii="Times New Roman" w:hAnsi="Times New Roman"/>
          <w:sz w:val="24"/>
          <w:szCs w:val="28"/>
        </w:rPr>
        <w:t xml:space="preserve">об условиях и порядке предоставления муниципальному служащему права на пенсию за выслугу лет</w:t>
      </w:r>
      <w:r>
        <w:rPr>
          <w:rFonts w:ascii="Times New Roman" w:hAnsi="Times New Roman"/>
          <w:bCs/>
          <w:sz w:val="24"/>
          <w:szCs w:val="28"/>
        </w:rPr>
        <w:t xml:space="preserve"> за счет средств бюджета города Сосновоборска</w:t>
      </w:r>
      <w:r>
        <w:rPr>
          <w:rFonts w:ascii="Times New Roman" w:hAnsi="Times New Roman" w:eastAsiaTheme="minorHAnsi"/>
          <w:szCs w:val="20"/>
          <w:lang w:eastAsia="en-US"/>
        </w:rPr>
      </w:r>
      <w:r/>
    </w:p>
    <w:p>
      <w:pPr>
        <w:jc w:val="right"/>
        <w:spacing w:after="0" w:line="240" w:lineRule="auto"/>
      </w:pPr>
      <w:r>
        <w:rPr>
          <w:rFonts w:ascii="Courier New" w:hAnsi="Courier New" w:cs="Courier New" w:eastAsiaTheme="minorHAnsi"/>
          <w:sz w:val="20"/>
          <w:szCs w:val="20"/>
          <w:lang w:eastAsia="en-US"/>
        </w:rPr>
        <w:t xml:space="preserve">                       </w:t>
      </w:r>
      <w:r>
        <w:rPr>
          <w:rFonts w:ascii="Courier New" w:hAnsi="Courier New" w:cs="Courier New" w:eastAsiaTheme="minorHAnsi"/>
          <w:sz w:val="20"/>
          <w:szCs w:val="20"/>
          <w:lang w:eastAsia="en-US"/>
        </w:rPr>
      </w:r>
      <w:r/>
    </w:p>
    <w:p>
      <w:pPr>
        <w:jc w:val="right"/>
        <w:spacing w:after="0" w:line="240" w:lineRule="auto"/>
      </w:pPr>
      <w:r>
        <w:rPr>
          <w:rFonts w:ascii="Times New Roman" w:hAnsi="Times New Roman" w:eastAsiaTheme="minorHAnsi"/>
          <w:sz w:val="24"/>
          <w:szCs w:val="24"/>
          <w:lang w:eastAsia="en-US"/>
        </w:rPr>
        <w:t xml:space="preserve">Главе города Сосновоборска</w:t>
      </w:r>
      <w:r>
        <w:rPr>
          <w:rFonts w:ascii="Times New Roman" w:hAnsi="Times New Roman" w:eastAsiaTheme="minorHAnsi"/>
          <w:sz w:val="24"/>
          <w:szCs w:val="24"/>
          <w:lang w:eastAsia="en-US"/>
        </w:rPr>
      </w:r>
      <w:r/>
    </w:p>
    <w:p>
      <w:pPr>
        <w:jc w:val="right"/>
        <w:spacing w:after="0" w:line="240" w:lineRule="auto"/>
      </w:pPr>
      <w:r>
        <w:rPr>
          <w:rFonts w:ascii="Times New Roman" w:hAnsi="Times New Roman" w:eastAsiaTheme="minorHAnsi"/>
          <w:sz w:val="24"/>
          <w:szCs w:val="24"/>
          <w:lang w:eastAsia="en-US"/>
        </w:rPr>
        <w:t xml:space="preserve">                         от _______________________________________________</w:t>
      </w:r>
      <w:r>
        <w:rPr>
          <w:rFonts w:ascii="Times New Roman" w:hAnsi="Times New Roman" w:eastAsiaTheme="minorHAnsi"/>
          <w:sz w:val="24"/>
          <w:szCs w:val="24"/>
          <w:lang w:eastAsia="en-US"/>
        </w:rPr>
      </w:r>
      <w:r/>
    </w:p>
    <w:p>
      <w:pPr>
        <w:jc w:val="center"/>
        <w:spacing w:after="0" w:line="240" w:lineRule="auto"/>
      </w:pP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(Ф.И.О. (последнее - при наличии)  </w:t>
      </w:r>
      <w:r>
        <w:rPr>
          <w:rFonts w:ascii="Times New Roman" w:hAnsi="Times New Roman" w:eastAsiaTheme="minorHAnsi"/>
          <w:sz w:val="24"/>
          <w:szCs w:val="24"/>
          <w:lang w:eastAsia="en-US"/>
        </w:rPr>
      </w:r>
      <w:r/>
    </w:p>
    <w:p>
      <w:pPr>
        <w:jc w:val="right"/>
        <w:spacing w:after="0" w:line="240" w:lineRule="auto"/>
      </w:pPr>
      <w:r>
        <w:rPr>
          <w:rFonts w:ascii="Times New Roman" w:hAnsi="Times New Roman" w:eastAsiaTheme="minorHAnsi"/>
          <w:sz w:val="24"/>
          <w:szCs w:val="24"/>
          <w:lang w:eastAsia="en-US"/>
        </w:rPr>
        <w:t xml:space="preserve">__________________________________________________</w:t>
      </w:r>
      <w:r>
        <w:rPr>
          <w:rFonts w:ascii="Times New Roman" w:hAnsi="Times New Roman" w:eastAsiaTheme="minorHAnsi"/>
          <w:sz w:val="24"/>
          <w:szCs w:val="24"/>
          <w:lang w:eastAsia="en-US"/>
        </w:rPr>
      </w:r>
      <w:r/>
    </w:p>
    <w:p>
      <w:pPr>
        <w:spacing w:after="0" w:line="240" w:lineRule="auto"/>
      </w:pPr>
      <w:r>
        <w:rPr>
          <w:rFonts w:ascii="Times New Roman" w:hAnsi="Times New Roman" w:eastAsiaTheme="minorHAnsi"/>
          <w:sz w:val="24"/>
          <w:szCs w:val="24"/>
          <w:lang w:eastAsia="en-US"/>
        </w:rPr>
        <w:t xml:space="preserve">                                                                             (серия, номер паспорта, кем и когда выдан)</w:t>
      </w:r>
      <w:r>
        <w:rPr>
          <w:rFonts w:ascii="Times New Roman" w:hAnsi="Times New Roman" w:eastAsiaTheme="minorHAnsi"/>
          <w:sz w:val="24"/>
          <w:szCs w:val="24"/>
          <w:lang w:eastAsia="en-US"/>
        </w:rPr>
      </w:r>
      <w:r/>
    </w:p>
    <w:p>
      <w:pPr>
        <w:jc w:val="right"/>
        <w:spacing w:after="0" w:line="240" w:lineRule="auto"/>
      </w:pPr>
      <w:r>
        <w:rPr>
          <w:rFonts w:ascii="Times New Roman" w:hAnsi="Times New Roman" w:eastAsiaTheme="minorHAnsi"/>
          <w:sz w:val="24"/>
          <w:szCs w:val="24"/>
          <w:lang w:eastAsia="en-US"/>
        </w:rPr>
        <w:t xml:space="preserve">                         __________________________________________________</w:t>
      </w:r>
      <w:r>
        <w:rPr>
          <w:rFonts w:ascii="Times New Roman" w:hAnsi="Times New Roman" w:eastAsiaTheme="minorHAnsi"/>
          <w:sz w:val="24"/>
          <w:szCs w:val="24"/>
          <w:lang w:eastAsia="en-US"/>
        </w:rPr>
      </w:r>
      <w:r/>
    </w:p>
    <w:p>
      <w:pPr>
        <w:jc w:val="center"/>
        <w:spacing w:after="0" w:line="240" w:lineRule="auto"/>
      </w:pP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(подробный почтовый адрес)</w:t>
      </w:r>
      <w:r>
        <w:rPr>
          <w:rFonts w:ascii="Times New Roman" w:hAnsi="Times New Roman" w:eastAsiaTheme="minorHAnsi"/>
          <w:sz w:val="24"/>
          <w:szCs w:val="24"/>
          <w:lang w:eastAsia="en-US"/>
        </w:rPr>
      </w:r>
      <w:r/>
    </w:p>
    <w:p>
      <w:pPr>
        <w:jc w:val="right"/>
        <w:spacing w:after="0" w:line="240" w:lineRule="auto"/>
      </w:pPr>
      <w:r>
        <w:rPr>
          <w:rFonts w:ascii="Times New Roman" w:hAnsi="Times New Roman" w:eastAsiaTheme="minorHAnsi"/>
          <w:sz w:val="24"/>
          <w:szCs w:val="24"/>
          <w:lang w:eastAsia="en-US"/>
        </w:rPr>
        <w:t xml:space="preserve">                         __________________________________________________</w:t>
      </w:r>
      <w:r>
        <w:rPr>
          <w:rFonts w:ascii="Times New Roman" w:hAnsi="Times New Roman" w:eastAsiaTheme="minorHAnsi"/>
          <w:sz w:val="24"/>
          <w:szCs w:val="24"/>
          <w:lang w:eastAsia="en-US"/>
        </w:rPr>
      </w:r>
      <w:r/>
    </w:p>
    <w:p>
      <w:pPr>
        <w:jc w:val="center"/>
        <w:spacing w:after="0" w:line="240" w:lineRule="auto"/>
      </w:pP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тел.</w:t>
      </w:r>
      <w:r>
        <w:rPr>
          <w:rFonts w:ascii="Times New Roman" w:hAnsi="Times New Roman" w:eastAsiaTheme="minorHAnsi"/>
          <w:sz w:val="24"/>
          <w:szCs w:val="24"/>
          <w:lang w:eastAsia="en-US"/>
        </w:rPr>
      </w:r>
      <w:r/>
    </w:p>
    <w:p>
      <w:pPr>
        <w:jc w:val="center"/>
        <w:spacing w:after="0" w:line="240" w:lineRule="auto"/>
        <w:rPr>
          <w:rFonts w:ascii="Times New Roman" w:hAnsi="Times New Roman"/>
          <w:sz w:val="24"/>
          <w:szCs w:val="24"/>
          <w:highlight w:val="none"/>
          <w:lang w:eastAsia="en-US"/>
        </w:rPr>
      </w:pPr>
      <w:r>
        <w:rPr>
          <w:rFonts w:ascii="Times New Roman" w:hAnsi="Times New Roman" w:eastAsiaTheme="minorHAnsi"/>
          <w:sz w:val="24"/>
          <w:szCs w:val="24"/>
          <w:lang w:eastAsia="en-US"/>
        </w:rPr>
        <w:t xml:space="preserve">ЗАЯВЛЕНИЕ</w:t>
      </w:r>
      <w:r>
        <w:rPr>
          <w:rFonts w:ascii="Times New Roman" w:hAnsi="Times New Roman" w:eastAsiaTheme="minorHAnsi"/>
          <w:sz w:val="24"/>
          <w:szCs w:val="24"/>
          <w:lang w:eastAsia="en-US"/>
        </w:rPr>
      </w:r>
      <w:r/>
    </w:p>
    <w:p>
      <w:pPr>
        <w:jc w:val="center"/>
        <w:spacing w:after="0" w:line="240" w:lineRule="auto"/>
        <w:rPr>
          <w:rFonts w:ascii="Times New Roman" w:hAnsi="Times New Roman" w:eastAsiaTheme="minorHAnsi"/>
          <w:sz w:val="24"/>
          <w:szCs w:val="24"/>
          <w:lang w:eastAsia="en-US"/>
        </w:rPr>
      </w:pPr>
      <w:r>
        <w:rPr>
          <w:rFonts w:ascii="Times New Roman" w:hAnsi="Times New Roman" w:eastAsiaTheme="minorHAnsi"/>
          <w:sz w:val="24"/>
          <w:szCs w:val="24"/>
          <w:highlight w:val="none"/>
          <w:lang w:eastAsia="en-US"/>
        </w:rPr>
      </w:r>
      <w:r>
        <w:rPr>
          <w:rFonts w:ascii="Times New Roman" w:hAnsi="Times New Roman" w:eastAsiaTheme="minorHAnsi"/>
          <w:sz w:val="24"/>
          <w:szCs w:val="24"/>
          <w:highlight w:val="none"/>
          <w:lang w:eastAsia="en-US"/>
        </w:rPr>
      </w:r>
      <w:r/>
    </w:p>
    <w:p>
      <w:pPr>
        <w:jc w:val="both"/>
        <w:spacing w:after="0" w:line="240" w:lineRule="auto"/>
      </w:pPr>
      <w:r>
        <w:rPr>
          <w:rFonts w:ascii="Times New Roman" w:hAnsi="Times New Roman" w:eastAsiaTheme="minorHAnsi"/>
          <w:sz w:val="6"/>
          <w:szCs w:val="24"/>
          <w:lang w:eastAsia="en-US"/>
        </w:rPr>
      </w:r>
      <w:r>
        <w:rPr>
          <w:rFonts w:ascii="Times New Roman" w:hAnsi="Times New Roman" w:eastAsiaTheme="minorHAnsi"/>
          <w:sz w:val="6"/>
          <w:szCs w:val="24"/>
          <w:lang w:eastAsia="en-US"/>
        </w:rPr>
      </w:r>
      <w:r/>
    </w:p>
    <w:p>
      <w:pPr>
        <w:jc w:val="both"/>
        <w:spacing w:after="0" w:line="240" w:lineRule="auto"/>
      </w:pP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В соответствии с </w:t>
      </w:r>
      <w:r>
        <w:rPr>
          <w:rFonts w:ascii="Times New Roman" w:hAnsi="Times New Roman"/>
          <w:bCs/>
          <w:sz w:val="26"/>
          <w:szCs w:val="26"/>
        </w:rPr>
        <w:t xml:space="preserve">Положением </w:t>
      </w:r>
      <w:r>
        <w:rPr>
          <w:rFonts w:ascii="Times New Roman" w:hAnsi="Times New Roman"/>
          <w:sz w:val="26"/>
          <w:szCs w:val="26"/>
        </w:rPr>
        <w:t xml:space="preserve">об условиях и порядке предоставления муниципальному служащему права на пенсию за выслугу лет</w:t>
      </w:r>
      <w:r>
        <w:rPr>
          <w:rFonts w:ascii="Times New Roman" w:hAnsi="Times New Roman"/>
          <w:bCs/>
          <w:sz w:val="26"/>
          <w:szCs w:val="26"/>
        </w:rPr>
        <w:t xml:space="preserve"> за счет средств бюджета города Сосновоборска</w:t>
      </w:r>
      <w:r>
        <w:rPr>
          <w:rFonts w:ascii="Times New Roman" w:hAnsi="Times New Roman" w:eastAsiaTheme="minorHAnsi"/>
          <w:sz w:val="26"/>
          <w:szCs w:val="26"/>
          <w:lang w:eastAsia="en-US"/>
        </w:rPr>
        <w:t xml:space="preserve">,  утвержденного  </w:t>
      </w:r>
      <w:r>
        <w:rPr>
          <w:rFonts w:ascii="Times New Roman" w:hAnsi="Times New Roman" w:eastAsiaTheme="minorHAnsi"/>
          <w:sz w:val="26"/>
          <w:szCs w:val="26"/>
          <w:lang w:eastAsia="en-US"/>
        </w:rPr>
        <w:t xml:space="preserve">решением Сосновоборского </w:t>
      </w:r>
      <w:r>
        <w:rPr>
          <w:rFonts w:ascii="Times New Roman" w:hAnsi="Times New Roman" w:eastAsiaTheme="minorHAnsi"/>
          <w:sz w:val="26"/>
          <w:szCs w:val="26"/>
          <w:lang w:eastAsia="en-US"/>
        </w:rPr>
        <w:t xml:space="preserve"> городского Совета депутатов</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от  </w:t>
      </w:r>
      <w:r>
        <w:rPr>
          <w:rFonts w:ascii="Times New Roman" w:hAnsi="Times New Roman" w:eastAsiaTheme="minorHAnsi"/>
          <w:sz w:val="26"/>
          <w:szCs w:val="26"/>
          <w:lang w:eastAsia="en-US"/>
        </w:rPr>
        <w:t xml:space="preserve">__ 11.2023</w:t>
      </w:r>
      <w:r>
        <w:rPr>
          <w:rFonts w:ascii="Times New Roman" w:hAnsi="Times New Roman" w:eastAsiaTheme="minorHAnsi"/>
          <w:sz w:val="26"/>
          <w:szCs w:val="26"/>
          <w:lang w:eastAsia="en-US"/>
        </w:rPr>
        <w:t xml:space="preserve">  N  </w:t>
      </w:r>
      <w:r>
        <w:rPr>
          <w:rFonts w:ascii="Times New Roman" w:hAnsi="Times New Roman" w:eastAsiaTheme="minorHAnsi"/>
          <w:sz w:val="26"/>
          <w:szCs w:val="26"/>
          <w:lang w:eastAsia="en-US"/>
        </w:rPr>
        <w:t xml:space="preserve">_______</w:t>
      </w:r>
      <w:r>
        <w:rPr>
          <w:rFonts w:ascii="Times New Roman" w:hAnsi="Times New Roman" w:eastAsiaTheme="minorHAnsi"/>
          <w:sz w:val="26"/>
          <w:szCs w:val="26"/>
          <w:lang w:eastAsia="en-US"/>
        </w:rPr>
        <w:t xml:space="preserve">, прошу  назначить  мне  пенсию за выслугу лет как</w:t>
      </w:r>
      <w:r>
        <w:rPr>
          <w:rFonts w:ascii="Times New Roman" w:hAnsi="Times New Roman" w:eastAsiaTheme="minorHAnsi"/>
          <w:sz w:val="26"/>
          <w:szCs w:val="26"/>
          <w:lang w:eastAsia="en-US"/>
        </w:rPr>
      </w:r>
      <w:r/>
    </w:p>
    <w:p>
      <w:pPr>
        <w:jc w:val="both"/>
        <w:spacing w:after="0" w:line="240" w:lineRule="auto"/>
      </w:pPr>
      <w:r>
        <w:rPr>
          <w:rFonts w:ascii="Times New Roman" w:hAnsi="Times New Roman" w:eastAsiaTheme="minorHAnsi"/>
          <w:sz w:val="26"/>
          <w:szCs w:val="26"/>
          <w:lang w:eastAsia="en-US"/>
        </w:rPr>
        <w:t xml:space="preserve">муниципальному   служащему   города   </w:t>
      </w:r>
      <w:r>
        <w:rPr>
          <w:rFonts w:ascii="Times New Roman" w:hAnsi="Times New Roman" w:eastAsiaTheme="minorHAnsi"/>
          <w:sz w:val="26"/>
          <w:szCs w:val="26"/>
          <w:lang w:eastAsia="en-US"/>
        </w:rPr>
        <w:t xml:space="preserve">Сосновоборска</w:t>
      </w:r>
      <w:r>
        <w:rPr>
          <w:rFonts w:ascii="Times New Roman" w:hAnsi="Times New Roman" w:eastAsiaTheme="minorHAnsi"/>
          <w:sz w:val="26"/>
          <w:szCs w:val="26"/>
          <w:lang w:eastAsia="en-US"/>
        </w:rPr>
        <w:t xml:space="preserve">   за   счет   средств  бюджета</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города Сосновоборска</w:t>
      </w:r>
      <w:r>
        <w:rPr>
          <w:rFonts w:ascii="Times New Roman" w:hAnsi="Times New Roman" w:eastAsiaTheme="minorHAnsi"/>
          <w:sz w:val="26"/>
          <w:szCs w:val="26"/>
          <w:lang w:eastAsia="en-US"/>
        </w:rPr>
        <w:t xml:space="preserve">.</w:t>
      </w:r>
      <w:r>
        <w:rPr>
          <w:rFonts w:ascii="Times New Roman" w:hAnsi="Times New Roman" w:eastAsiaTheme="minorHAnsi"/>
          <w:sz w:val="26"/>
          <w:szCs w:val="26"/>
          <w:lang w:eastAsia="en-US"/>
        </w:rPr>
      </w:r>
      <w:r/>
    </w:p>
    <w:p>
      <w:pPr>
        <w:jc w:val="both"/>
        <w:spacing w:after="0" w:line="240" w:lineRule="auto"/>
      </w:pPr>
      <w:r>
        <w:rPr>
          <w:rFonts w:ascii="Times New Roman" w:hAnsi="Times New Roman" w:eastAsiaTheme="minorHAnsi"/>
          <w:sz w:val="26"/>
          <w:szCs w:val="26"/>
          <w:lang w:eastAsia="en-US"/>
        </w:rPr>
        <w:t xml:space="preserve">    Выплату  пенсии  муниципального служащего прошу перечислять на мой счет</w:t>
      </w:r>
      <w:r>
        <w:rPr>
          <w:rFonts w:ascii="Times New Roman" w:hAnsi="Times New Roman" w:eastAsiaTheme="minorHAnsi"/>
          <w:sz w:val="26"/>
          <w:szCs w:val="26"/>
          <w:lang w:eastAsia="en-US"/>
        </w:rPr>
      </w:r>
      <w:r/>
    </w:p>
    <w:p>
      <w:pPr>
        <w:jc w:val="both"/>
        <w:spacing w:after="0" w:line="240" w:lineRule="auto"/>
      </w:pPr>
      <w:r>
        <w:rPr>
          <w:rFonts w:ascii="Times New Roman" w:hAnsi="Times New Roman" w:eastAsiaTheme="minorHAnsi"/>
          <w:sz w:val="24"/>
          <w:szCs w:val="24"/>
          <w:lang w:eastAsia="en-US"/>
        </w:rPr>
        <w:t xml:space="preserve">__________________________________________________</w:t>
      </w:r>
      <w:r>
        <w:rPr>
          <w:rFonts w:ascii="Times New Roman" w:hAnsi="Times New Roman" w:eastAsiaTheme="minorHAnsi"/>
          <w:sz w:val="24"/>
          <w:szCs w:val="24"/>
          <w:lang w:eastAsia="en-US"/>
        </w:rPr>
        <w:t xml:space="preserve">__________________</w:t>
      </w:r>
      <w:r>
        <w:rPr>
          <w:rFonts w:ascii="Times New Roman" w:hAnsi="Times New Roman" w:eastAsiaTheme="minorHAnsi"/>
          <w:sz w:val="24"/>
          <w:szCs w:val="24"/>
          <w:lang w:eastAsia="en-US"/>
        </w:rPr>
        <w:t xml:space="preserve">.</w:t>
      </w:r>
      <w:r>
        <w:rPr>
          <w:rFonts w:ascii="Times New Roman" w:hAnsi="Times New Roman" w:eastAsiaTheme="minorHAnsi"/>
          <w:sz w:val="24"/>
          <w:szCs w:val="24"/>
          <w:lang w:eastAsia="en-US"/>
        </w:rPr>
      </w:r>
      <w:r/>
    </w:p>
    <w:p>
      <w:pPr>
        <w:jc w:val="center"/>
        <w:spacing w:after="0" w:line="240" w:lineRule="auto"/>
      </w:pPr>
      <w:r>
        <w:rPr>
          <w:rFonts w:ascii="Times New Roman" w:hAnsi="Times New Roman" w:eastAsiaTheme="minorHAnsi"/>
          <w:sz w:val="24"/>
          <w:szCs w:val="24"/>
          <w:lang w:eastAsia="en-US"/>
        </w:rPr>
        <w:t xml:space="preserve">(полные реквизиты)</w:t>
      </w:r>
      <w:r>
        <w:rPr>
          <w:rFonts w:ascii="Times New Roman" w:hAnsi="Times New Roman" w:eastAsiaTheme="minorHAnsi"/>
          <w:sz w:val="24"/>
          <w:szCs w:val="24"/>
          <w:lang w:eastAsia="en-US"/>
        </w:rPr>
      </w:r>
      <w:r/>
    </w:p>
    <w:p>
      <w:pPr>
        <w:jc w:val="both"/>
        <w:spacing w:after="0" w:line="240" w:lineRule="auto"/>
      </w:pPr>
      <w:r>
        <w:rPr>
          <w:rFonts w:ascii="Times New Roman" w:hAnsi="Times New Roman" w:eastAsiaTheme="minorHAnsi"/>
          <w:sz w:val="26"/>
          <w:szCs w:val="26"/>
          <w:lang w:eastAsia="en-US"/>
        </w:rPr>
        <w:t xml:space="preserve">    О  замещении  государственной  службы  Российской  Федерации, замещении</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государственной  должности  Российской Федерации, государственной должности</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субъекта  Российской  Федерации,  муниципальной  должности,  замещаемой  на</w:t>
      </w:r>
      <w:r>
        <w:rPr>
          <w:rFonts w:ascii="Times New Roman" w:hAnsi="Times New Roman" w:eastAsiaTheme="minorHAnsi"/>
          <w:sz w:val="26"/>
          <w:szCs w:val="26"/>
          <w:lang w:eastAsia="en-US"/>
        </w:rPr>
        <w:t xml:space="preserve"> постоянной  основе,  </w:t>
      </w:r>
      <w:r>
        <w:rPr>
          <w:rFonts w:ascii="Times New Roman" w:hAnsi="Times New Roman" w:eastAsiaTheme="minorHAnsi"/>
          <w:sz w:val="26"/>
          <w:szCs w:val="26"/>
          <w:lang w:eastAsia="en-US"/>
        </w:rPr>
        <w:t xml:space="preserve">должности  муниципальной  службы,  а  также  работе  в</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межгосударственных  (межправительственных)  органах,  созданных  с участием</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Российской   Федерации,   на   должностях,  по  которым  в  соответствии  с</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международными  договорами Российской Федерации осуществляются назначение и</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выплата  пенсий за выслугу лет в порядке и на условиях, которые установлены</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для   федеральных   государственных   гражданских   служащих,   прекращении</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гражданства  Российской Федерации, об изменении размера страховой пенсии, а</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также  назначении  пенсии  за  выслугу  лет,  ежемесячной доплаты к пенсии,</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ежемесячного  пожизненного  содержания  или  дополнительного (пожизненного)</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ежемесячного материального обеспечения, назначаемых и финансируемых за счет</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средств    федерального    бюджета    в    соответствии    с    федеральным</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законодательством,  а  также  пенсии  за выслугу лет (ежемесячной доплаты к</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пенсии,  иных  выплат),  устанавливаемых в соответствии с законодательством</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Красноярского края, законодательством других субъектов Российской Федерации</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или   актами   органов  местного  самоуправления  в  связи  с  прохождением</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государственной  гражданской  службы  Красноярского  края, других субъектов</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Российской  Федерации или муниципальной службы, обязуюсь письменно сообщить</w:t>
      </w:r>
      <w:r>
        <w:rPr>
          <w:rFonts w:ascii="Times New Roman" w:hAnsi="Times New Roman" w:eastAsiaTheme="minorHAnsi"/>
          <w:sz w:val="26"/>
          <w:szCs w:val="26"/>
          <w:lang w:eastAsia="en-US"/>
        </w:rPr>
        <w:t xml:space="preserve"> </w:t>
      </w:r>
      <w:r>
        <w:rPr>
          <w:rFonts w:ascii="Times New Roman" w:hAnsi="Times New Roman" w:eastAsiaTheme="minorHAnsi"/>
          <w:sz w:val="26"/>
          <w:szCs w:val="26"/>
          <w:lang w:eastAsia="en-US"/>
        </w:rPr>
        <w:t xml:space="preserve">в  5-дневный  срок  со  дня   наступления   соответствующих   обстоятельств</w:t>
      </w:r>
      <w:r>
        <w:rPr>
          <w:rFonts w:ascii="Times New Roman" w:hAnsi="Times New Roman" w:eastAsiaTheme="minorHAnsi"/>
          <w:sz w:val="26"/>
          <w:szCs w:val="26"/>
          <w:lang w:eastAsia="en-US"/>
        </w:rPr>
        <w:t xml:space="preserve"> в Финансовое Управление администрации города Сосновоборска.</w:t>
      </w:r>
      <w:r>
        <w:rPr>
          <w:rFonts w:ascii="Times New Roman" w:hAnsi="Times New Roman" w:eastAsiaTheme="minorHAnsi"/>
          <w:sz w:val="26"/>
          <w:szCs w:val="26"/>
          <w:lang w:eastAsia="en-US"/>
        </w:rPr>
      </w:r>
      <w:r/>
    </w:p>
    <w:p>
      <w:pPr>
        <w:jc w:val="both"/>
        <w:spacing w:after="0" w:line="240" w:lineRule="auto"/>
      </w:pPr>
      <w:r>
        <w:rPr>
          <w:rFonts w:ascii="Times New Roman" w:hAnsi="Times New Roman" w:eastAsiaTheme="minorHAnsi"/>
          <w:sz w:val="26"/>
          <w:szCs w:val="26"/>
          <w:lang w:eastAsia="en-US"/>
        </w:rPr>
        <w:tab/>
        <w:t xml:space="preserve">К заявлению прилагаю следующие документы:</w:t>
      </w:r>
      <w:r>
        <w:rPr>
          <w:rFonts w:ascii="Times New Roman" w:hAnsi="Times New Roman" w:eastAsiaTheme="minorHAnsi"/>
          <w:sz w:val="26"/>
          <w:szCs w:val="26"/>
          <w:lang w:eastAsia="en-US"/>
        </w:rPr>
      </w:r>
      <w:r/>
    </w:p>
    <w:p>
      <w:pPr>
        <w:jc w:val="both"/>
        <w:spacing w:after="0" w:line="240" w:lineRule="auto"/>
      </w:pPr>
      <w:r>
        <w:rPr>
          <w:rFonts w:ascii="Times New Roman" w:hAnsi="Times New Roman" w:eastAsiaTheme="minorHAnsi"/>
          <w:sz w:val="24"/>
          <w:szCs w:val="24"/>
          <w:lang w:eastAsia="en-US"/>
        </w:rPr>
        <w:t xml:space="preserve">___________________________________________________________________________</w:t>
      </w:r>
      <w:r>
        <w:rPr>
          <w:rFonts w:ascii="Times New Roman" w:hAnsi="Times New Roman" w:eastAsiaTheme="minorHAnsi"/>
          <w:sz w:val="24"/>
          <w:szCs w:val="24"/>
          <w:lang w:eastAsia="en-US"/>
        </w:rPr>
      </w:r>
      <w:r/>
    </w:p>
    <w:p>
      <w:pPr>
        <w:jc w:val="both"/>
        <w:spacing w:after="0" w:line="240" w:lineRule="auto"/>
      </w:pPr>
      <w:r>
        <w:rPr>
          <w:rFonts w:ascii="Times New Roman" w:hAnsi="Times New Roman" w:eastAsiaTheme="minorHAnsi"/>
          <w:sz w:val="24"/>
          <w:szCs w:val="24"/>
          <w:lang w:eastAsia="en-US"/>
        </w:rPr>
        <w:t xml:space="preserve">___________________________________________________________________________</w:t>
      </w:r>
      <w:r>
        <w:rPr>
          <w:rFonts w:ascii="Times New Roman" w:hAnsi="Times New Roman" w:eastAsiaTheme="minorHAnsi"/>
          <w:sz w:val="24"/>
          <w:szCs w:val="24"/>
          <w:lang w:eastAsia="en-US"/>
        </w:rPr>
      </w:r>
      <w:r/>
    </w:p>
    <w:p>
      <w:pPr>
        <w:jc w:val="both"/>
        <w:spacing w:after="0" w:line="240" w:lineRule="auto"/>
      </w:pPr>
      <w:r/>
      <w:bookmarkStart w:id="0" w:name="undefined"/>
      <w:r/>
      <w:bookmarkEnd w:id="0"/>
      <w:r>
        <w:rPr>
          <w:rFonts w:ascii="Times New Roman" w:hAnsi="Times New Roman" w:eastAsiaTheme="minorHAnsi"/>
          <w:sz w:val="6"/>
          <w:szCs w:val="24"/>
          <w:lang w:eastAsia="en-US"/>
        </w:rPr>
      </w:r>
      <w:r/>
    </w:p>
    <w:p>
      <w:pPr>
        <w:jc w:val="both"/>
        <w:spacing w:after="0" w:line="240" w:lineRule="auto"/>
      </w:pPr>
      <w:r>
        <w:rPr>
          <w:rFonts w:ascii="Times New Roman" w:hAnsi="Times New Roman" w:eastAsiaTheme="minorHAnsi"/>
          <w:sz w:val="24"/>
          <w:szCs w:val="24"/>
          <w:lang w:eastAsia="en-US"/>
        </w:rPr>
        <w:t xml:space="preserve">"__" ______________ 20__     _________________________</w:t>
      </w:r>
      <w:r>
        <w:rPr>
          <w:rFonts w:ascii="Times New Roman" w:hAnsi="Times New Roman" w:eastAsiaTheme="minorHAnsi"/>
          <w:sz w:val="24"/>
          <w:szCs w:val="24"/>
          <w:lang w:eastAsia="en-US"/>
        </w:rPr>
      </w:r>
      <w:r/>
    </w:p>
    <w:p>
      <w:pPr>
        <w:jc w:val="both"/>
        <w:spacing w:after="0" w:line="240" w:lineRule="auto"/>
      </w:pP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 (подпись)</w:t>
      </w:r>
      <w:r>
        <w:rPr>
          <w:rFonts w:ascii="Times New Roman" w:hAnsi="Times New Roman" w:eastAsiaTheme="minorHAnsi"/>
          <w:sz w:val="24"/>
          <w:szCs w:val="24"/>
          <w:lang w:eastAsia="en-US"/>
        </w:rPr>
      </w:r>
      <w:r/>
    </w:p>
    <w:p>
      <w:pPr>
        <w:jc w:val="both"/>
        <w:spacing w:after="0" w:line="240" w:lineRule="auto"/>
      </w:pPr>
      <w:r>
        <w:rPr>
          <w:rFonts w:ascii="Times New Roman" w:hAnsi="Times New Roman" w:eastAsiaTheme="minorHAnsi"/>
          <w:sz w:val="24"/>
          <w:szCs w:val="24"/>
          <w:lang w:eastAsia="en-US"/>
        </w:rPr>
        <w:t xml:space="preserve">Заявление зарегистрировано "__" ______________ 20__ N __________________</w:t>
      </w:r>
      <w:r>
        <w:rPr>
          <w:rFonts w:ascii="Times New Roman" w:hAnsi="Times New Roman" w:eastAsiaTheme="minorHAnsi"/>
          <w:sz w:val="24"/>
          <w:szCs w:val="24"/>
          <w:lang w:eastAsia="en-US"/>
        </w:rPr>
      </w:r>
      <w:r/>
    </w:p>
    <w:p>
      <w:pPr>
        <w:jc w:val="both"/>
        <w:spacing w:after="0" w:line="240" w:lineRule="auto"/>
        <w:rPr>
          <w:rFonts w:ascii="Times New Roman" w:hAnsi="Times New Roman" w:cs="Courier New" w:eastAsiaTheme="minorHAnsi"/>
          <w:b/>
          <w:bCs/>
          <w:i/>
          <w:sz w:val="24"/>
          <w:szCs w:val="24"/>
          <w:u w:val="single"/>
          <w:lang w:eastAsia="en-US"/>
        </w:rPr>
      </w:pPr>
      <w:r>
        <w:rPr>
          <w:rFonts w:ascii="Times New Roman" w:hAnsi="Times New Roman" w:eastAsiaTheme="minorHAnsi"/>
          <w:sz w:val="24"/>
          <w:szCs w:val="24"/>
          <w:lang w:eastAsia="en-US"/>
        </w:rPr>
      </w:r>
      <w:r>
        <w:rPr>
          <w:rFonts w:ascii="Times New Roman" w:hAnsi="Times New Roman" w:eastAsiaTheme="minorHAnsi"/>
          <w:sz w:val="24"/>
          <w:szCs w:val="24"/>
          <w:lang w:eastAsia="en-US"/>
        </w:rPr>
      </w:r>
      <w:r/>
    </w:p>
    <w:p>
      <w:pPr>
        <w:pStyle w:val="885"/>
        <w:ind w:firstLine="540"/>
        <w:jc w:val="both"/>
        <w:rPr>
          <w:rFonts w:ascii="Arial" w:hAnsi="Arial" w:cs="Arial"/>
          <w:b/>
          <w:bCs/>
          <w:lang w:val="ru-RU"/>
        </w:rPr>
        <w:sectPr>
          <w:headerReference w:type="default" r:id="rId9"/>
          <w:headerReference w:type="even" r:id="rId10"/>
          <w:footnotePr/>
          <w:endnotePr/>
          <w:type w:val="nextPage"/>
          <w:pgSz w:w="11906" w:h="16838" w:orient="portrait"/>
          <w:pgMar w:top="1417" w:right="850" w:bottom="681" w:left="1418" w:header="709" w:footer="709" w:gutter="0"/>
          <w:cols w:num="1" w:sep="0" w:space="708" w:equalWidth="1"/>
          <w:docGrid w:linePitch="360"/>
        </w:sectPr>
      </w:pPr>
      <w:r>
        <w:rPr>
          <w:rFonts w:ascii="Arial" w:hAnsi="Arial" w:cs="Arial"/>
          <w:b/>
          <w:lang w:val="ru-RU"/>
        </w:rPr>
      </w:r>
      <w:r>
        <w:rPr>
          <w:rFonts w:ascii="Arial" w:hAnsi="Arial" w:cs="Arial"/>
          <w:b/>
          <w:bCs/>
          <w:lang w:val="ru-RU"/>
        </w:rPr>
      </w:r>
      <w:r/>
    </w:p>
    <w:p>
      <w:pPr>
        <w:jc w:val="right"/>
        <w:spacing w:after="0" w:line="240" w:lineRule="auto"/>
      </w:pPr>
      <w:r>
        <w:rPr>
          <w:rFonts w:ascii="Times New Roman" w:hAnsi="Times New Roman" w:eastAsiaTheme="minorHAnsi"/>
          <w:sz w:val="24"/>
          <w:szCs w:val="20"/>
          <w:lang w:eastAsia="en-US"/>
        </w:rPr>
        <w:t xml:space="preserve">Приложение </w:t>
      </w:r>
      <w:r>
        <w:rPr>
          <w:rFonts w:ascii="Times New Roman" w:hAnsi="Times New Roman" w:eastAsiaTheme="minorHAnsi"/>
          <w:sz w:val="24"/>
          <w:szCs w:val="20"/>
          <w:lang w:eastAsia="en-US"/>
        </w:rPr>
        <w:t xml:space="preserve">2</w:t>
      </w:r>
      <w:r>
        <w:rPr>
          <w:rFonts w:ascii="Times New Roman" w:hAnsi="Times New Roman" w:eastAsiaTheme="minorHAnsi"/>
          <w:sz w:val="24"/>
          <w:szCs w:val="20"/>
          <w:lang w:eastAsia="en-US"/>
        </w:rPr>
      </w:r>
      <w:r/>
    </w:p>
    <w:p>
      <w:pPr>
        <w:ind w:left="9072"/>
        <w:jc w:val="both"/>
        <w:spacing w:after="0" w:line="240" w:lineRule="auto"/>
      </w:pPr>
      <w:r>
        <w:rPr>
          <w:rFonts w:ascii="Times New Roman" w:hAnsi="Times New Roman"/>
          <w:bCs/>
          <w:sz w:val="24"/>
          <w:szCs w:val="28"/>
        </w:rPr>
        <w:t xml:space="preserve">к положению </w:t>
      </w:r>
      <w:r>
        <w:rPr>
          <w:rFonts w:ascii="Times New Roman" w:hAnsi="Times New Roman"/>
          <w:sz w:val="24"/>
          <w:szCs w:val="28"/>
        </w:rPr>
        <w:t xml:space="preserve">об условиях и порядке предоставления муниципальному служащему права на пенсию за выслугу лет</w:t>
      </w:r>
      <w:r>
        <w:rPr>
          <w:rFonts w:ascii="Times New Roman" w:hAnsi="Times New Roman"/>
          <w:bCs/>
          <w:sz w:val="24"/>
          <w:szCs w:val="28"/>
        </w:rPr>
        <w:t xml:space="preserve"> за счет средств бюджета города Сосновоборска</w:t>
      </w:r>
      <w:r>
        <w:rPr>
          <w:rFonts w:ascii="Times New Roman" w:hAnsi="Times New Roman" w:eastAsiaTheme="minorHAnsi"/>
          <w:szCs w:val="20"/>
          <w:lang w:eastAsia="en-US"/>
        </w:rPr>
      </w:r>
      <w:r/>
    </w:p>
    <w:p>
      <w:pPr>
        <w:jc w:val="center"/>
        <w:spacing w:after="0" w:line="240" w:lineRule="auto"/>
        <w:outlineLvl w:val="0"/>
      </w:pPr>
      <w:r>
        <w:rPr>
          <w:rFonts w:ascii="Times New Roman" w:hAnsi="Times New Roman" w:eastAsiaTheme="minorHAnsi"/>
          <w:sz w:val="28"/>
          <w:szCs w:val="20"/>
          <w:lang w:eastAsia="en-US"/>
        </w:rPr>
        <w:t xml:space="preserve">СПРАВКА</w:t>
      </w:r>
      <w:r>
        <w:rPr>
          <w:rFonts w:ascii="Times New Roman" w:hAnsi="Times New Roman" w:eastAsiaTheme="minorHAnsi"/>
          <w:sz w:val="28"/>
          <w:szCs w:val="20"/>
          <w:lang w:eastAsia="en-US"/>
        </w:rPr>
      </w:r>
      <w:r/>
    </w:p>
    <w:p>
      <w:pPr>
        <w:jc w:val="center"/>
        <w:spacing w:after="0" w:line="240" w:lineRule="auto"/>
        <w:outlineLvl w:val="0"/>
      </w:pPr>
      <w:r>
        <w:rPr>
          <w:rFonts w:ascii="Times New Roman" w:hAnsi="Times New Roman" w:eastAsiaTheme="minorHAnsi"/>
          <w:sz w:val="28"/>
          <w:szCs w:val="20"/>
          <w:lang w:eastAsia="en-US"/>
        </w:rPr>
        <w:t xml:space="preserve">о размере месячного денежного содержания лица,</w:t>
      </w:r>
      <w:r>
        <w:rPr>
          <w:rFonts w:ascii="Times New Roman" w:hAnsi="Times New Roman" w:eastAsiaTheme="minorHAnsi"/>
          <w:sz w:val="28"/>
          <w:szCs w:val="20"/>
          <w:lang w:eastAsia="en-US"/>
        </w:rPr>
      </w:r>
      <w:r/>
    </w:p>
    <w:p>
      <w:pPr>
        <w:jc w:val="center"/>
        <w:spacing w:after="0" w:line="240" w:lineRule="auto"/>
        <w:outlineLvl w:val="0"/>
      </w:pPr>
      <w:r>
        <w:rPr>
          <w:rFonts w:ascii="Times New Roman" w:hAnsi="Times New Roman" w:eastAsiaTheme="minorHAnsi"/>
          <w:sz w:val="28"/>
          <w:szCs w:val="20"/>
          <w:lang w:eastAsia="en-US"/>
        </w:rPr>
        <w:t xml:space="preserve">замещавшего должность муниципальной службы,</w:t>
      </w:r>
      <w:r>
        <w:rPr>
          <w:rFonts w:ascii="Times New Roman" w:hAnsi="Times New Roman" w:eastAsiaTheme="minorHAnsi"/>
          <w:sz w:val="28"/>
          <w:szCs w:val="20"/>
          <w:lang w:eastAsia="en-US"/>
        </w:rPr>
      </w:r>
      <w:r/>
    </w:p>
    <w:p>
      <w:pPr>
        <w:jc w:val="center"/>
        <w:spacing w:after="0" w:line="240" w:lineRule="auto"/>
        <w:outlineLvl w:val="0"/>
      </w:pPr>
      <w:r>
        <w:rPr>
          <w:rFonts w:ascii="Times New Roman" w:hAnsi="Times New Roman" w:eastAsiaTheme="minorHAnsi"/>
          <w:sz w:val="28"/>
          <w:szCs w:val="20"/>
          <w:lang w:eastAsia="en-US"/>
        </w:rPr>
        <w:t xml:space="preserve">для установления пенсии за выслугу лет</w:t>
      </w:r>
      <w:r>
        <w:rPr>
          <w:rFonts w:ascii="Times New Roman" w:hAnsi="Times New Roman" w:eastAsiaTheme="minorHAnsi"/>
          <w:sz w:val="28"/>
          <w:szCs w:val="20"/>
          <w:lang w:eastAsia="en-US"/>
        </w:rPr>
      </w:r>
      <w:r/>
    </w:p>
    <w:p>
      <w:pPr>
        <w:jc w:val="both"/>
        <w:spacing w:after="0" w:line="240" w:lineRule="auto"/>
        <w:outlineLvl w:val="0"/>
      </w:pPr>
      <w:r>
        <w:rPr>
          <w:rFonts w:ascii="Courier New" w:hAnsi="Courier New" w:cs="Courier New" w:eastAsiaTheme="minorHAnsi"/>
          <w:sz w:val="20"/>
          <w:szCs w:val="20"/>
          <w:lang w:eastAsia="en-US"/>
        </w:rPr>
      </w:r>
      <w:r>
        <w:rPr>
          <w:rFonts w:ascii="Courier New" w:hAnsi="Courier New" w:cs="Courier New" w:eastAsiaTheme="minorHAnsi"/>
          <w:sz w:val="20"/>
          <w:szCs w:val="20"/>
          <w:lang w:eastAsia="en-US"/>
        </w:rPr>
      </w:r>
      <w:r/>
    </w:p>
    <w:p>
      <w:pPr>
        <w:jc w:val="both"/>
        <w:spacing w:after="0" w:line="240" w:lineRule="auto"/>
        <w:outlineLvl w:val="0"/>
      </w:pPr>
      <w:r>
        <w:rPr>
          <w:rFonts w:ascii="Times New Roman" w:hAnsi="Times New Roman" w:eastAsiaTheme="minorHAnsi"/>
          <w:sz w:val="28"/>
          <w:szCs w:val="28"/>
          <w:lang w:eastAsia="en-US"/>
        </w:rPr>
        <w:t xml:space="preserve">Выдана _______________________________________, замещавшему (ей)  должность</w:t>
      </w:r>
      <w:r>
        <w:rPr>
          <w:rFonts w:ascii="Times New Roman" w:hAnsi="Times New Roman" w:eastAsiaTheme="minorHAnsi"/>
          <w:sz w:val="28"/>
          <w:szCs w:val="28"/>
          <w:lang w:eastAsia="en-US"/>
        </w:rPr>
      </w:r>
      <w:r/>
    </w:p>
    <w:p>
      <w:pPr>
        <w:jc w:val="both"/>
        <w:spacing w:after="0" w:line="240" w:lineRule="auto"/>
        <w:outlineLvl w:val="0"/>
      </w:pPr>
      <w:r>
        <w:rPr>
          <w:rFonts w:ascii="Times New Roman" w:hAnsi="Times New Roman" w:eastAsiaTheme="minorHAnsi"/>
          <w:sz w:val="24"/>
          <w:szCs w:val="28"/>
          <w:lang w:eastAsia="en-US"/>
        </w:rPr>
        <w:t xml:space="preserve">          </w:t>
      </w:r>
      <w:r>
        <w:rPr>
          <w:rFonts w:ascii="Times New Roman" w:hAnsi="Times New Roman" w:eastAsiaTheme="minorHAnsi"/>
          <w:sz w:val="24"/>
          <w:szCs w:val="28"/>
          <w:lang w:eastAsia="en-US"/>
        </w:rPr>
        <w:t xml:space="preserve">                         </w:t>
      </w:r>
      <w:r>
        <w:rPr>
          <w:rFonts w:ascii="Times New Roman" w:hAnsi="Times New Roman" w:eastAsiaTheme="minorHAnsi"/>
          <w:sz w:val="24"/>
          <w:szCs w:val="28"/>
          <w:lang w:eastAsia="en-US"/>
        </w:rPr>
        <w:t xml:space="preserve">(фамилия, имя, отчество)</w:t>
      </w:r>
      <w:r>
        <w:rPr>
          <w:rFonts w:ascii="Times New Roman" w:hAnsi="Times New Roman" w:eastAsiaTheme="minorHAnsi"/>
          <w:sz w:val="24"/>
          <w:szCs w:val="28"/>
          <w:lang w:eastAsia="en-US"/>
        </w:rPr>
      </w:r>
      <w:r/>
    </w:p>
    <w:p>
      <w:pPr>
        <w:jc w:val="both"/>
        <w:spacing w:after="0" w:line="240" w:lineRule="auto"/>
        <w:outlineLvl w:val="0"/>
      </w:pPr>
      <w:r>
        <w:rPr>
          <w:rFonts w:ascii="Times New Roman" w:hAnsi="Times New Roman" w:eastAsiaTheme="minorHAnsi"/>
          <w:sz w:val="28"/>
          <w:szCs w:val="28"/>
          <w:lang w:eastAsia="en-US"/>
        </w:rPr>
        <w:t xml:space="preserve">муниципальной службы ______________________________________________________</w:t>
      </w:r>
      <w:r>
        <w:rPr>
          <w:rFonts w:ascii="Times New Roman" w:hAnsi="Times New Roman" w:eastAsiaTheme="minorHAnsi"/>
          <w:sz w:val="28"/>
          <w:szCs w:val="28"/>
          <w:lang w:eastAsia="en-US"/>
        </w:rPr>
      </w:r>
      <w:r/>
    </w:p>
    <w:p>
      <w:pPr>
        <w:jc w:val="both"/>
        <w:spacing w:after="0" w:line="240" w:lineRule="auto"/>
        <w:outlineLvl w:val="0"/>
      </w:pPr>
      <w:r>
        <w:rPr>
          <w:rFonts w:ascii="Times New Roman" w:hAnsi="Times New Roman" w:eastAsiaTheme="minorHAnsi"/>
          <w:sz w:val="28"/>
          <w:szCs w:val="28"/>
          <w:lang w:eastAsia="en-US"/>
        </w:rPr>
        <w:t xml:space="preserve">в _____________________________________</w:t>
      </w:r>
      <w:r>
        <w:rPr>
          <w:rFonts w:ascii="Times New Roman" w:hAnsi="Times New Roman" w:eastAsiaTheme="minorHAnsi"/>
          <w:sz w:val="28"/>
          <w:szCs w:val="28"/>
          <w:lang w:val="ru-RU"/>
        </w:rPr>
        <w:t xml:space="preserve">___________________________________</w:t>
      </w:r>
      <w:r>
        <w:rPr>
          <w:rFonts w:ascii="Times New Roman" w:hAnsi="Times New Roman" w:eastAsiaTheme="minorHAnsi"/>
          <w:sz w:val="28"/>
          <w:szCs w:val="28"/>
          <w:lang w:eastAsia="en-US"/>
        </w:rPr>
        <w:t xml:space="preserve">_</w:t>
      </w:r>
      <w:r>
        <w:rPr>
          <w:rFonts w:ascii="Times New Roman" w:hAnsi="Times New Roman" w:eastAsiaTheme="minorHAnsi"/>
          <w:sz w:val="28"/>
          <w:szCs w:val="28"/>
          <w:lang w:eastAsia="en-US"/>
        </w:rPr>
      </w:r>
      <w:r/>
    </w:p>
    <w:p>
      <w:pPr>
        <w:jc w:val="both"/>
        <w:spacing w:after="0" w:line="240" w:lineRule="auto"/>
        <w:outlineLvl w:val="0"/>
      </w:pPr>
      <w:r>
        <w:rPr>
          <w:rFonts w:ascii="Times New Roman" w:hAnsi="Times New Roman" w:eastAsiaTheme="minorHAnsi"/>
          <w:sz w:val="28"/>
          <w:szCs w:val="28"/>
          <w:lang w:eastAsia="en-US"/>
        </w:rPr>
        <w:t xml:space="preserve">   (наименование муниципального органа)</w:t>
      </w:r>
      <w:r>
        <w:rPr>
          <w:rFonts w:ascii="Times New Roman" w:hAnsi="Times New Roman" w:eastAsiaTheme="minorHAnsi"/>
          <w:sz w:val="28"/>
          <w:szCs w:val="28"/>
          <w:lang w:eastAsia="en-US"/>
        </w:rPr>
      </w:r>
      <w:r/>
    </w:p>
    <w:p>
      <w:pPr>
        <w:jc w:val="both"/>
        <w:spacing w:after="0" w:line="240" w:lineRule="auto"/>
      </w:pPr>
      <w:r>
        <w:rPr>
          <w:rFonts w:ascii="Times New Roman" w:hAnsi="Times New Roman" w:eastAsiaTheme="minorHAnsi"/>
          <w:i/>
          <w:iCs/>
          <w:sz w:val="32"/>
          <w:szCs w:val="32"/>
          <w:lang w:eastAsia="en-US"/>
        </w:rPr>
      </w:r>
      <w:r>
        <w:rPr>
          <w:rFonts w:ascii="Times New Roman" w:hAnsi="Times New Roman" w:eastAsiaTheme="minorHAnsi"/>
          <w:i/>
          <w:iCs/>
          <w:sz w:val="32"/>
          <w:szCs w:val="32"/>
          <w:lang w:eastAsia="en-US"/>
        </w:rPr>
      </w:r>
      <w:r/>
    </w:p>
    <w:tbl>
      <w:tblPr>
        <w:tblW w:w="15163" w:type="dxa"/>
        <w:tblLayout w:type="fixed"/>
        <w:tblCellMar>
          <w:left w:w="62" w:type="dxa"/>
          <w:top w:w="102" w:type="dxa"/>
          <w:right w:w="62" w:type="dxa"/>
          <w:bottom w:w="102" w:type="dxa"/>
        </w:tblCellMar>
        <w:tblLook w:val="0000" w:firstRow="0" w:lastRow="0" w:firstColumn="0" w:lastColumn="0" w:noHBand="0" w:noVBand="0"/>
      </w:tblPr>
      <w:tblGrid>
        <w:gridCol w:w="495"/>
        <w:gridCol w:w="776"/>
        <w:gridCol w:w="992"/>
        <w:gridCol w:w="1134"/>
        <w:gridCol w:w="1418"/>
        <w:gridCol w:w="1276"/>
        <w:gridCol w:w="1417"/>
        <w:gridCol w:w="992"/>
        <w:gridCol w:w="1418"/>
        <w:gridCol w:w="1417"/>
        <w:gridCol w:w="1341"/>
        <w:gridCol w:w="1701"/>
        <w:gridCol w:w="786"/>
      </w:tblGrid>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N</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Год, месяц</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Должностной оклад</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Ежемесячная надбавка за классный чин</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Ежемесячная надбавка за особые условия муниципальной службы</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Ежемесячная надбавка за выслугу лет</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Ежемесячное денежное поощрение</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Премии</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Ежемесячная процентная надбавка за работу со сведениями, составляющими государственную тайну</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Единовременная выплата при предоставлении ежегодного оплачиваемого отпуска</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Район. коэф., надбавка за стаж</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Материальная помощь</w:t>
            </w:r>
            <w:r>
              <w:rPr>
                <w:rFonts w:ascii="Times New Roman" w:hAnsi="Times New Roman" w:eastAsiaTheme="minorHAnsi"/>
                <w:iCs/>
                <w:sz w:val="24"/>
                <w:szCs w:val="32"/>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iCs/>
                <w:sz w:val="24"/>
                <w:szCs w:val="32"/>
                <w:lang w:eastAsia="en-US"/>
              </w:rPr>
              <w:t xml:space="preserve">Итого</w:t>
            </w:r>
            <w:r>
              <w:rPr>
                <w:rFonts w:ascii="Times New Roman" w:hAnsi="Times New Roman" w:eastAsiaTheme="minorHAnsi"/>
                <w:iCs/>
                <w:sz w:val="24"/>
                <w:szCs w:val="32"/>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2</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3</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4</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5</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6</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7</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8</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9</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10</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11</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12</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13</w:t>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2</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3</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4</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5</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6</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7</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8</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9</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jc w:val="both"/>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10</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jc w:val="both"/>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11</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495" w:type="dxa"/>
            <w:textDirection w:val="lrTb"/>
            <w:noWrap w:val="false"/>
          </w:tcPr>
          <w:p>
            <w:pPr>
              <w:jc w:val="both"/>
              <w:spacing w:after="0" w:line="240" w:lineRule="auto"/>
              <w:rPr>
                <w:rFonts w:ascii="Times New Roman" w:hAnsi="Times New Roman"/>
                <w:lang w:eastAsia="en-US"/>
              </w:rPr>
            </w:pPr>
            <w:r>
              <w:rPr>
                <w:rFonts w:ascii="Times New Roman" w:hAnsi="Times New Roman" w:eastAsiaTheme="minorHAnsi"/>
                <w:iCs/>
                <w:sz w:val="24"/>
                <w:szCs w:val="24"/>
                <w:lang w:eastAsia="en-US"/>
              </w:rPr>
              <w:t xml:space="preserve">12</w:t>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34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c>
          <w:tcPr>
            <w:tcBorders>
              <w:top w:val="single" w:color="000000" w:sz="4" w:space="0"/>
              <w:left w:val="single" w:color="000000" w:sz="4" w:space="0"/>
              <w:bottom w:val="single" w:color="000000" w:sz="4" w:space="0"/>
              <w:right w:val="single" w:color="000000" w:sz="4" w:space="0"/>
            </w:tcBorders>
            <w:tcW w:w="786" w:type="dxa"/>
            <w:textDirection w:val="lrTb"/>
            <w:noWrap w:val="false"/>
          </w:tcPr>
          <w:p>
            <w:pPr>
              <w:spacing w:after="0" w:line="240" w:lineRule="auto"/>
              <w:rPr>
                <w:rFonts w:ascii="Times New Roman" w:hAnsi="Times New Roman"/>
                <w:lang w:eastAsia="en-US"/>
              </w:rPr>
            </w:pPr>
            <w:r>
              <w:rPr>
                <w:rFonts w:ascii="Times New Roman" w:hAnsi="Times New Roman" w:eastAsiaTheme="minorHAnsi"/>
                <w:iCs/>
                <w:sz w:val="24"/>
                <w:szCs w:val="24"/>
                <w:lang w:eastAsia="en-US"/>
              </w:rPr>
            </w:r>
            <w:r>
              <w:rPr>
                <w:rFonts w:ascii="Times New Roman" w:hAnsi="Times New Roman" w:eastAsiaTheme="minorHAnsi"/>
                <w:iCs/>
                <w:sz w:val="24"/>
                <w:szCs w:val="24"/>
                <w:lang w:eastAsia="en-US"/>
              </w:rPr>
            </w:r>
            <w:r/>
          </w:p>
        </w:tc>
      </w:tr>
    </w:tbl>
    <w:p>
      <w:pPr>
        <w:jc w:val="both"/>
        <w:spacing w:after="0" w:line="240" w:lineRule="auto"/>
      </w:pPr>
      <w:r>
        <w:rPr>
          <w:rFonts w:ascii="Times New Roman" w:hAnsi="Times New Roman" w:eastAsiaTheme="minorHAnsi"/>
          <w:i/>
          <w:iCs/>
          <w:sz w:val="32"/>
          <w:szCs w:val="32"/>
          <w:lang w:eastAsia="en-US"/>
        </w:rPr>
      </w:r>
      <w:r>
        <w:rPr>
          <w:rFonts w:ascii="Times New Roman" w:hAnsi="Times New Roman" w:eastAsiaTheme="minorHAnsi"/>
          <w:i/>
          <w:iCs/>
          <w:sz w:val="32"/>
          <w:szCs w:val="32"/>
          <w:lang w:eastAsia="en-US"/>
        </w:rPr>
      </w:r>
      <w:r/>
    </w:p>
    <w:p>
      <w:pPr>
        <w:jc w:val="both"/>
        <w:spacing w:after="0" w:line="240" w:lineRule="auto"/>
        <w:outlineLvl w:val="0"/>
      </w:pPr>
      <w:r>
        <w:rPr>
          <w:rFonts w:ascii="Times New Roman" w:hAnsi="Times New Roman" w:eastAsiaTheme="minorHAnsi"/>
          <w:sz w:val="28"/>
          <w:szCs w:val="20"/>
          <w:lang w:eastAsia="en-US"/>
        </w:rPr>
        <w:t xml:space="preserve">ИТОГО:</w:t>
      </w:r>
      <w:r>
        <w:rPr>
          <w:rFonts w:ascii="Times New Roman" w:hAnsi="Times New Roman" w:eastAsiaTheme="minorHAnsi"/>
          <w:sz w:val="28"/>
          <w:szCs w:val="20"/>
          <w:lang w:eastAsia="en-US"/>
        </w:rPr>
      </w:r>
      <w:r/>
    </w:p>
    <w:p>
      <w:pPr>
        <w:jc w:val="both"/>
        <w:spacing w:after="0" w:line="240" w:lineRule="auto"/>
        <w:outlineLvl w:val="0"/>
      </w:pPr>
      <w:r>
        <w:rPr>
          <w:rFonts w:ascii="Times New Roman" w:hAnsi="Times New Roman" w:eastAsiaTheme="minorHAnsi"/>
          <w:sz w:val="28"/>
          <w:szCs w:val="20"/>
          <w:lang w:eastAsia="en-US"/>
        </w:rPr>
      </w:r>
      <w:r>
        <w:rPr>
          <w:rFonts w:ascii="Times New Roman" w:hAnsi="Times New Roman" w:eastAsiaTheme="minorHAnsi"/>
          <w:sz w:val="28"/>
          <w:szCs w:val="20"/>
          <w:lang w:eastAsia="en-US"/>
        </w:rPr>
      </w:r>
      <w:r/>
    </w:p>
    <w:p>
      <w:pPr>
        <w:jc w:val="both"/>
        <w:spacing w:after="0" w:line="240" w:lineRule="auto"/>
        <w:outlineLvl w:val="0"/>
      </w:pPr>
      <w:r>
        <w:rPr>
          <w:rFonts w:ascii="Times New Roman" w:hAnsi="Times New Roman" w:eastAsiaTheme="minorHAnsi"/>
          <w:sz w:val="28"/>
          <w:szCs w:val="20"/>
          <w:lang w:eastAsia="en-US"/>
        </w:rPr>
        <w:t xml:space="preserve">Руководитель (</w:t>
      </w:r>
      <w:r>
        <w:rPr>
          <w:rFonts w:ascii="Times New Roman" w:hAnsi="Times New Roman" w:eastAsiaTheme="minorHAnsi"/>
          <w:sz w:val="28"/>
          <w:szCs w:val="20"/>
          <w:lang w:eastAsia="en-US"/>
        </w:rPr>
        <w:t xml:space="preserve">должность)</w:t>
      </w:r>
      <w:r>
        <w:rPr>
          <w:rFonts w:ascii="Times New Roman" w:hAnsi="Times New Roman" w:eastAsiaTheme="minorHAnsi"/>
          <w:sz w:val="28"/>
          <w:szCs w:val="20"/>
          <w:lang w:eastAsia="en-US"/>
        </w:rPr>
        <w:t xml:space="preserve"> ____________________________</w:t>
      </w:r>
      <w:r>
        <w:rPr>
          <w:rFonts w:ascii="Times New Roman" w:hAnsi="Times New Roman" w:eastAsiaTheme="minorHAnsi"/>
          <w:sz w:val="28"/>
          <w:szCs w:val="20"/>
          <w:lang w:eastAsia="en-US"/>
        </w:rPr>
      </w:r>
      <w:r/>
    </w:p>
    <w:p>
      <w:pPr>
        <w:jc w:val="both"/>
        <w:spacing w:after="0" w:line="240" w:lineRule="auto"/>
        <w:outlineLvl w:val="0"/>
      </w:pPr>
      <w:r>
        <w:rPr>
          <w:rFonts w:ascii="Times New Roman" w:hAnsi="Times New Roman" w:eastAsiaTheme="minorHAnsi"/>
          <w:sz w:val="28"/>
          <w:szCs w:val="20"/>
          <w:lang w:eastAsia="en-US"/>
        </w:rPr>
        <w:t xml:space="preserve">                                                  подпись     </w:t>
      </w:r>
      <w:r>
        <w:rPr>
          <w:rFonts w:ascii="Times New Roman" w:hAnsi="Times New Roman" w:eastAsiaTheme="minorHAnsi"/>
          <w:sz w:val="28"/>
          <w:szCs w:val="20"/>
          <w:lang w:val="ru-RU"/>
        </w:rPr>
        <w:t xml:space="preserve">             </w:t>
      </w:r>
      <w:r>
        <w:rPr>
          <w:rFonts w:ascii="Times New Roman" w:hAnsi="Times New Roman" w:eastAsiaTheme="minorHAnsi"/>
          <w:sz w:val="28"/>
          <w:szCs w:val="20"/>
          <w:lang w:eastAsia="en-US"/>
        </w:rPr>
        <w:t xml:space="preserve">  Ф.И.О.</w:t>
      </w:r>
      <w:r>
        <w:rPr>
          <w:rFonts w:ascii="Times New Roman" w:hAnsi="Times New Roman" w:eastAsiaTheme="minorHAnsi"/>
          <w:sz w:val="28"/>
          <w:szCs w:val="20"/>
          <w:lang w:eastAsia="en-US"/>
        </w:rPr>
      </w:r>
      <w:r/>
    </w:p>
    <w:p>
      <w:pPr>
        <w:jc w:val="both"/>
        <w:spacing w:after="0" w:line="240" w:lineRule="auto"/>
        <w:outlineLvl w:val="0"/>
      </w:pPr>
      <w:r>
        <w:rPr>
          <w:rFonts w:ascii="Times New Roman" w:hAnsi="Times New Roman" w:eastAsiaTheme="minorHAnsi"/>
          <w:sz w:val="28"/>
          <w:szCs w:val="20"/>
          <w:lang w:eastAsia="en-US"/>
        </w:rPr>
        <w:t xml:space="preserve">Главный бухгалтер ______________________________________</w:t>
      </w:r>
      <w:r>
        <w:rPr>
          <w:rFonts w:ascii="Times New Roman" w:hAnsi="Times New Roman" w:eastAsiaTheme="minorHAnsi"/>
          <w:sz w:val="28"/>
          <w:szCs w:val="20"/>
          <w:lang w:val="ru-RU"/>
        </w:rPr>
        <w:t xml:space="preserve"> </w:t>
      </w:r>
      <w:r>
        <w:rPr>
          <w:rFonts w:ascii="Times New Roman" w:hAnsi="Times New Roman" w:eastAsiaTheme="minorHAnsi"/>
          <w:sz w:val="28"/>
          <w:szCs w:val="20"/>
          <w:lang w:eastAsia="en-US"/>
        </w:rPr>
      </w:r>
      <w:r/>
    </w:p>
    <w:p>
      <w:pPr>
        <w:jc w:val="both"/>
        <w:spacing w:after="0" w:line="240" w:lineRule="auto"/>
        <w:outlineLvl w:val="0"/>
      </w:pPr>
      <w:r>
        <w:rPr>
          <w:rFonts w:ascii="Times New Roman" w:hAnsi="Times New Roman" w:eastAsiaTheme="minorHAnsi"/>
          <w:sz w:val="28"/>
          <w:szCs w:val="20"/>
          <w:lang w:eastAsia="en-US"/>
        </w:rPr>
        <w:t xml:space="preserve">М.П.                                              подпись       Ф.И.О.</w:t>
      </w:r>
      <w:r>
        <w:rPr>
          <w:rFonts w:ascii="Times New Roman" w:hAnsi="Times New Roman" w:eastAsiaTheme="minorHAnsi"/>
          <w:sz w:val="28"/>
          <w:szCs w:val="20"/>
          <w:lang w:eastAsia="en-US"/>
        </w:rPr>
      </w:r>
      <w:r/>
    </w:p>
    <w:p>
      <w:pPr>
        <w:ind w:firstLine="709"/>
        <w:jc w:val="both"/>
        <w:spacing w:after="0" w:line="240" w:lineRule="auto"/>
      </w:pPr>
      <w:r>
        <w:rPr>
          <w:rFonts w:ascii="Times New Roman" w:hAnsi="Times New Roman"/>
          <w:sz w:val="28"/>
          <w:szCs w:val="28"/>
        </w:rPr>
      </w:r>
      <w:r>
        <w:rPr>
          <w:rFonts w:ascii="Times New Roman" w:hAnsi="Times New Roman"/>
          <w:sz w:val="28"/>
          <w:szCs w:val="28"/>
        </w:rPr>
      </w:r>
      <w:r/>
    </w:p>
    <w:p>
      <w:pPr>
        <w:ind w:firstLine="709"/>
        <w:jc w:val="both"/>
        <w:spacing w:after="0" w:line="240" w:lineRule="auto"/>
      </w:pPr>
      <w:r>
        <w:rPr>
          <w:rFonts w:ascii="Times New Roman" w:hAnsi="Times New Roman"/>
          <w:sz w:val="28"/>
          <w:szCs w:val="28"/>
        </w:rPr>
      </w:r>
      <w:r>
        <w:rPr>
          <w:rFonts w:ascii="Times New Roman" w:hAnsi="Times New Roman"/>
          <w:sz w:val="28"/>
          <w:szCs w:val="28"/>
        </w:rPr>
      </w:r>
      <w:r/>
    </w:p>
    <w:p>
      <w:pPr>
        <w:ind w:firstLine="709"/>
        <w:jc w:val="both"/>
        <w:spacing w:after="0" w:line="240" w:lineRule="auto"/>
      </w:pPr>
      <w:r>
        <w:rPr>
          <w:rFonts w:ascii="Times New Roman" w:hAnsi="Times New Roman"/>
          <w:sz w:val="28"/>
          <w:szCs w:val="28"/>
        </w:rPr>
      </w:r>
      <w:r>
        <w:rPr>
          <w:rFonts w:ascii="Times New Roman" w:hAnsi="Times New Roman"/>
          <w:sz w:val="28"/>
          <w:szCs w:val="28"/>
        </w:rPr>
      </w:r>
      <w:r/>
    </w:p>
    <w:p>
      <w:pPr>
        <w:ind w:firstLine="709"/>
        <w:jc w:val="both"/>
        <w:spacing w:after="0" w:line="240" w:lineRule="auto"/>
      </w:pPr>
      <w:r>
        <w:rPr>
          <w:rFonts w:ascii="Times New Roman" w:hAnsi="Times New Roman"/>
          <w:sz w:val="28"/>
          <w:szCs w:val="28"/>
        </w:rPr>
      </w:r>
      <w:r>
        <w:rPr>
          <w:rFonts w:ascii="Times New Roman" w:hAnsi="Times New Roman"/>
          <w:sz w:val="28"/>
          <w:szCs w:val="28"/>
        </w:rPr>
      </w:r>
      <w:r/>
    </w:p>
    <w:p>
      <w:pPr>
        <w:ind w:firstLine="709"/>
        <w:jc w:val="both"/>
        <w:spacing w:after="0" w:line="240" w:lineRule="auto"/>
      </w:pPr>
      <w:r>
        <w:rPr>
          <w:rFonts w:ascii="Times New Roman" w:hAnsi="Times New Roman"/>
          <w:sz w:val="28"/>
          <w:szCs w:val="28"/>
        </w:rPr>
      </w:r>
      <w:r>
        <w:rPr>
          <w:rFonts w:ascii="Times New Roman" w:hAnsi="Times New Roman"/>
          <w:sz w:val="28"/>
          <w:szCs w:val="28"/>
        </w:rPr>
      </w:r>
      <w:r/>
    </w:p>
    <w:p>
      <w:pPr>
        <w:jc w:val="both"/>
        <w:spacing w:after="0" w:line="240" w:lineRule="auto"/>
        <w:outlineLvl w:val="0"/>
      </w:pPr>
      <w:r>
        <w:rPr>
          <w:rFonts w:ascii="Courier New" w:hAnsi="Courier New" w:cs="Courier New" w:eastAsiaTheme="minorHAnsi"/>
          <w:sz w:val="20"/>
          <w:szCs w:val="20"/>
          <w:lang w:eastAsia="en-US"/>
        </w:rPr>
        <w:t xml:space="preserve">                                 </w:t>
      </w:r>
      <w:r>
        <w:rPr>
          <w:rFonts w:ascii="Courier New" w:hAnsi="Courier New" w:cs="Courier New" w:eastAsiaTheme="minorHAnsi"/>
          <w:sz w:val="20"/>
          <w:szCs w:val="20"/>
          <w:lang w:eastAsia="en-US"/>
        </w:rPr>
      </w:r>
      <w:r/>
    </w:p>
    <w:p>
      <w:pPr>
        <w:jc w:val="both"/>
        <w:spacing w:after="0" w:line="240" w:lineRule="auto"/>
        <w:outlineLvl w:val="0"/>
      </w:pPr>
      <w:r>
        <w:rPr>
          <w:rFonts w:ascii="Courier New" w:hAnsi="Courier New" w:cs="Courier New" w:eastAsiaTheme="minorHAnsi"/>
          <w:sz w:val="20"/>
          <w:szCs w:val="20"/>
          <w:lang w:eastAsia="en-US"/>
        </w:rPr>
      </w:r>
      <w:r>
        <w:rPr>
          <w:rFonts w:ascii="Courier New" w:hAnsi="Courier New" w:cs="Courier New" w:eastAsiaTheme="minorHAnsi"/>
          <w:sz w:val="20"/>
          <w:szCs w:val="20"/>
          <w:lang w:eastAsia="en-US"/>
        </w:rPr>
      </w:r>
      <w:r/>
    </w:p>
    <w:p>
      <w:pPr>
        <w:jc w:val="both"/>
        <w:spacing w:after="0" w:line="240" w:lineRule="auto"/>
        <w:outlineLvl w:val="0"/>
      </w:pPr>
      <w:r>
        <w:rPr>
          <w:rFonts w:ascii="Courier New" w:hAnsi="Courier New" w:cs="Courier New" w:eastAsiaTheme="minorHAnsi"/>
          <w:sz w:val="20"/>
          <w:szCs w:val="20"/>
          <w:lang w:eastAsia="en-US"/>
        </w:rPr>
      </w:r>
      <w:r>
        <w:rPr>
          <w:rFonts w:ascii="Courier New" w:hAnsi="Courier New" w:cs="Courier New" w:eastAsiaTheme="minorHAnsi"/>
          <w:sz w:val="20"/>
          <w:szCs w:val="20"/>
          <w:lang w:eastAsia="en-US"/>
        </w:rPr>
      </w:r>
      <w:r/>
    </w:p>
    <w:p>
      <w:pPr>
        <w:jc w:val="right"/>
        <w:spacing w:after="0" w:line="240" w:lineRule="auto"/>
      </w:pPr>
      <w:r>
        <w:rPr>
          <w:rFonts w:ascii="Times New Roman" w:hAnsi="Times New Roman" w:eastAsiaTheme="minorHAnsi"/>
          <w:sz w:val="24"/>
          <w:szCs w:val="20"/>
          <w:lang w:eastAsia="en-US"/>
        </w:rPr>
        <w:t xml:space="preserve">Приложение </w:t>
      </w:r>
      <w:r>
        <w:rPr>
          <w:rFonts w:ascii="Times New Roman" w:hAnsi="Times New Roman" w:eastAsiaTheme="minorHAnsi"/>
          <w:sz w:val="24"/>
          <w:szCs w:val="20"/>
          <w:lang w:eastAsia="en-US"/>
        </w:rPr>
        <w:t xml:space="preserve">3</w:t>
      </w:r>
      <w:r>
        <w:rPr>
          <w:rFonts w:ascii="Times New Roman" w:hAnsi="Times New Roman" w:eastAsiaTheme="minorHAnsi"/>
          <w:sz w:val="24"/>
          <w:szCs w:val="20"/>
          <w:lang w:eastAsia="en-US"/>
        </w:rPr>
      </w:r>
      <w:r/>
    </w:p>
    <w:p>
      <w:pPr>
        <w:ind w:left="9072"/>
        <w:jc w:val="both"/>
        <w:spacing w:after="0" w:line="240" w:lineRule="auto"/>
      </w:pPr>
      <w:r>
        <w:rPr>
          <w:rFonts w:ascii="Times New Roman" w:hAnsi="Times New Roman"/>
          <w:bCs/>
          <w:sz w:val="24"/>
          <w:szCs w:val="28"/>
        </w:rPr>
        <w:t xml:space="preserve">к положению </w:t>
      </w:r>
      <w:r>
        <w:rPr>
          <w:rFonts w:ascii="Times New Roman" w:hAnsi="Times New Roman"/>
          <w:sz w:val="24"/>
          <w:szCs w:val="28"/>
        </w:rPr>
        <w:t xml:space="preserve">об условиях и порядке предоставления муниципальному служащему права на пенсию за выслугу лет</w:t>
      </w:r>
      <w:r>
        <w:rPr>
          <w:rFonts w:ascii="Times New Roman" w:hAnsi="Times New Roman"/>
          <w:bCs/>
          <w:sz w:val="24"/>
          <w:szCs w:val="28"/>
        </w:rPr>
        <w:t xml:space="preserve"> за счет средств бюджета города Сосновоборска</w:t>
      </w:r>
      <w:r>
        <w:rPr>
          <w:rFonts w:ascii="Times New Roman" w:hAnsi="Times New Roman" w:eastAsiaTheme="minorHAnsi"/>
          <w:szCs w:val="20"/>
          <w:lang w:eastAsia="en-US"/>
        </w:rPr>
      </w:r>
      <w:r/>
    </w:p>
    <w:p>
      <w:pPr>
        <w:jc w:val="both"/>
        <w:spacing w:after="0" w:line="240" w:lineRule="auto"/>
        <w:outlineLvl w:val="0"/>
      </w:pPr>
      <w:r>
        <w:rPr>
          <w:rFonts w:ascii="Courier New" w:hAnsi="Courier New" w:cs="Courier New" w:eastAsiaTheme="minorHAnsi"/>
          <w:sz w:val="20"/>
          <w:szCs w:val="20"/>
          <w:lang w:eastAsia="en-US"/>
        </w:rPr>
      </w:r>
      <w:r>
        <w:rPr>
          <w:rFonts w:ascii="Courier New" w:hAnsi="Courier New" w:cs="Courier New" w:eastAsiaTheme="minorHAnsi"/>
          <w:sz w:val="20"/>
          <w:szCs w:val="20"/>
          <w:lang w:eastAsia="en-US"/>
        </w:rPr>
      </w:r>
      <w:r/>
    </w:p>
    <w:p>
      <w:pPr>
        <w:jc w:val="both"/>
        <w:spacing w:after="0" w:line="240" w:lineRule="auto"/>
        <w:outlineLvl w:val="0"/>
      </w:pPr>
      <w:r>
        <w:rPr>
          <w:rFonts w:ascii="Courier New" w:hAnsi="Courier New" w:cs="Courier New" w:eastAsiaTheme="minorHAnsi"/>
          <w:sz w:val="20"/>
          <w:szCs w:val="20"/>
          <w:lang w:eastAsia="en-US"/>
        </w:rPr>
      </w:r>
      <w:r>
        <w:rPr>
          <w:rFonts w:ascii="Courier New" w:hAnsi="Courier New" w:cs="Courier New" w:eastAsiaTheme="minorHAnsi"/>
          <w:sz w:val="20"/>
          <w:szCs w:val="20"/>
          <w:lang w:eastAsia="en-US"/>
        </w:rPr>
      </w:r>
      <w:r/>
    </w:p>
    <w:p>
      <w:pPr>
        <w:jc w:val="center"/>
        <w:spacing w:after="0" w:line="240" w:lineRule="auto"/>
        <w:outlineLvl w:val="0"/>
      </w:pPr>
      <w:r>
        <w:rPr>
          <w:rFonts w:ascii="Times New Roman" w:hAnsi="Times New Roman" w:eastAsiaTheme="minorHAnsi"/>
          <w:sz w:val="28"/>
          <w:szCs w:val="24"/>
          <w:lang w:eastAsia="en-US"/>
        </w:rPr>
        <w:t xml:space="preserve">СПРАВКА</w:t>
      </w:r>
      <w:r>
        <w:rPr>
          <w:rFonts w:ascii="Times New Roman" w:hAnsi="Times New Roman" w:eastAsiaTheme="minorHAnsi"/>
          <w:sz w:val="28"/>
          <w:szCs w:val="24"/>
          <w:lang w:eastAsia="en-US"/>
        </w:rPr>
      </w:r>
      <w:r/>
    </w:p>
    <w:p>
      <w:pPr>
        <w:jc w:val="center"/>
        <w:spacing w:after="0" w:line="240" w:lineRule="auto"/>
        <w:outlineLvl w:val="0"/>
      </w:pPr>
      <w:r>
        <w:rPr>
          <w:rFonts w:ascii="Times New Roman" w:hAnsi="Times New Roman" w:eastAsiaTheme="minorHAnsi"/>
          <w:sz w:val="28"/>
          <w:szCs w:val="24"/>
          <w:lang w:eastAsia="en-US"/>
        </w:rPr>
        <w:t xml:space="preserve">О ПЕРИОДАХ СЛУЖБЫ (РАБОТЫ), УЧИТЫВАЕМЫХ</w:t>
      </w:r>
      <w:r>
        <w:rPr>
          <w:rFonts w:ascii="Times New Roman" w:hAnsi="Times New Roman" w:eastAsiaTheme="minorHAnsi"/>
          <w:sz w:val="28"/>
          <w:szCs w:val="24"/>
          <w:lang w:eastAsia="en-US"/>
        </w:rPr>
      </w:r>
      <w:r/>
    </w:p>
    <w:p>
      <w:pPr>
        <w:jc w:val="center"/>
        <w:spacing w:after="0" w:line="240" w:lineRule="auto"/>
        <w:outlineLvl w:val="0"/>
      </w:pPr>
      <w:r>
        <w:rPr>
          <w:rFonts w:ascii="Times New Roman" w:hAnsi="Times New Roman" w:eastAsiaTheme="minorHAnsi"/>
          <w:sz w:val="28"/>
          <w:szCs w:val="24"/>
          <w:lang w:eastAsia="en-US"/>
        </w:rPr>
        <w:t xml:space="preserve">ПРИ ИСЧИСЛЕНИИ СТАЖА МУНИЦИПАЛЬНОЙ СЛУЖБЫ</w:t>
      </w:r>
      <w:r>
        <w:rPr>
          <w:rFonts w:ascii="Times New Roman" w:hAnsi="Times New Roman" w:eastAsiaTheme="minorHAnsi"/>
          <w:sz w:val="28"/>
          <w:szCs w:val="24"/>
          <w:lang w:eastAsia="en-US"/>
        </w:rPr>
      </w:r>
      <w:r/>
    </w:p>
    <w:p>
      <w:pPr>
        <w:jc w:val="both"/>
        <w:spacing w:after="0" w:line="240" w:lineRule="auto"/>
        <w:outlineLvl w:val="0"/>
      </w:pPr>
      <w:r>
        <w:rPr>
          <w:rFonts w:ascii="Times New Roman" w:hAnsi="Times New Roman" w:eastAsiaTheme="minorHAnsi"/>
          <w:sz w:val="28"/>
          <w:szCs w:val="24"/>
          <w:lang w:eastAsia="en-US"/>
        </w:rPr>
        <w:t xml:space="preserve">Выдана ________________________________________________________</w:t>
      </w:r>
      <w:r>
        <w:rPr>
          <w:rFonts w:ascii="Times New Roman" w:hAnsi="Times New Roman" w:eastAsiaTheme="minorHAnsi"/>
          <w:sz w:val="28"/>
          <w:szCs w:val="24"/>
          <w:lang w:eastAsia="en-US"/>
        </w:rPr>
      </w:r>
      <w:r/>
    </w:p>
    <w:p>
      <w:pPr>
        <w:jc w:val="both"/>
        <w:spacing w:after="0" w:line="240" w:lineRule="auto"/>
        <w:outlineLvl w:val="0"/>
      </w:pP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(фамилия, имя, отчество)</w:t>
      </w:r>
      <w:r>
        <w:rPr>
          <w:rFonts w:ascii="Times New Roman" w:hAnsi="Times New Roman" w:eastAsiaTheme="minorHAnsi"/>
          <w:sz w:val="24"/>
          <w:szCs w:val="24"/>
          <w:lang w:eastAsia="en-US"/>
        </w:rPr>
      </w:r>
      <w:r/>
    </w:p>
    <w:p>
      <w:pPr>
        <w:jc w:val="both"/>
        <w:spacing w:after="0" w:line="240" w:lineRule="auto"/>
        <w:outlineLvl w:val="0"/>
      </w:pPr>
      <w:r>
        <w:rPr>
          <w:rFonts w:ascii="Times New Roman" w:hAnsi="Times New Roman" w:eastAsiaTheme="minorHAnsi"/>
          <w:sz w:val="28"/>
          <w:szCs w:val="24"/>
          <w:lang w:eastAsia="en-US"/>
        </w:rPr>
        <w:t xml:space="preserve">Замещавше</w:t>
      </w:r>
      <w:r>
        <w:rPr>
          <w:rFonts w:ascii="Times New Roman" w:hAnsi="Times New Roman" w:eastAsiaTheme="minorHAnsi"/>
          <w:sz w:val="28"/>
          <w:szCs w:val="24"/>
          <w:lang w:eastAsia="en-US"/>
        </w:rPr>
        <w:t xml:space="preserve">му</w:t>
      </w:r>
      <w:r>
        <w:rPr>
          <w:rFonts w:ascii="Times New Roman" w:hAnsi="Times New Roman" w:eastAsiaTheme="minorHAnsi"/>
          <w:sz w:val="28"/>
          <w:szCs w:val="24"/>
          <w:lang w:eastAsia="en-US"/>
        </w:rPr>
        <w:t xml:space="preserve"> ______________________________________________________</w:t>
      </w:r>
      <w:r>
        <w:rPr>
          <w:rFonts w:ascii="Times New Roman" w:hAnsi="Times New Roman" w:eastAsiaTheme="minorHAnsi"/>
          <w:sz w:val="28"/>
          <w:szCs w:val="24"/>
          <w:lang w:eastAsia="en-US"/>
        </w:rPr>
      </w:r>
      <w:r/>
    </w:p>
    <w:p>
      <w:pPr>
        <w:jc w:val="both"/>
        <w:spacing w:after="0" w:line="240" w:lineRule="auto"/>
        <w:outlineLvl w:val="0"/>
      </w:pP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     </w:t>
      </w:r>
      <w:r>
        <w:rPr>
          <w:rFonts w:ascii="Times New Roman" w:hAnsi="Times New Roman" w:eastAsiaTheme="minorHAnsi"/>
          <w:sz w:val="24"/>
          <w:szCs w:val="24"/>
          <w:lang w:eastAsia="en-US"/>
        </w:rPr>
        <w:t xml:space="preserve">(наименование должности</w:t>
      </w:r>
      <w:r>
        <w:rPr>
          <w:rFonts w:ascii="Times New Roman" w:hAnsi="Times New Roman" w:eastAsiaTheme="minorHAnsi"/>
          <w:sz w:val="24"/>
          <w:szCs w:val="24"/>
          <w:lang w:eastAsia="en-US"/>
        </w:rPr>
        <w:t xml:space="preserve">,</w:t>
      </w:r>
      <w:r>
        <w:rPr>
          <w:rFonts w:ascii="Times New Roman" w:hAnsi="Times New Roman" w:eastAsiaTheme="minorHAnsi"/>
          <w:sz w:val="24"/>
          <w:szCs w:val="20"/>
          <w:lang w:eastAsia="en-US"/>
        </w:rPr>
        <w:t xml:space="preserve"> дающ</w:t>
      </w:r>
      <w:r>
        <w:rPr>
          <w:rFonts w:ascii="Times New Roman" w:hAnsi="Times New Roman" w:eastAsiaTheme="minorHAnsi"/>
          <w:sz w:val="24"/>
          <w:szCs w:val="20"/>
          <w:lang w:eastAsia="en-US"/>
        </w:rPr>
        <w:t xml:space="preserve">ей</w:t>
      </w:r>
      <w:r>
        <w:rPr>
          <w:rFonts w:ascii="Times New Roman" w:hAnsi="Times New Roman" w:eastAsiaTheme="minorHAnsi"/>
          <w:sz w:val="24"/>
          <w:szCs w:val="20"/>
          <w:lang w:eastAsia="en-US"/>
        </w:rPr>
        <w:t xml:space="preserve"> право на пенсию за выслугу лет</w:t>
      </w:r>
      <w:r>
        <w:rPr>
          <w:rFonts w:ascii="Times New Roman" w:hAnsi="Times New Roman" w:eastAsiaTheme="minorHAnsi"/>
          <w:sz w:val="24"/>
          <w:szCs w:val="24"/>
          <w:lang w:eastAsia="en-US"/>
        </w:rPr>
        <w:t xml:space="preserve">)</w:t>
      </w:r>
      <w:r>
        <w:rPr>
          <w:rFonts w:ascii="Times New Roman" w:hAnsi="Times New Roman" w:eastAsiaTheme="minorHAnsi"/>
          <w:sz w:val="24"/>
          <w:szCs w:val="24"/>
          <w:lang w:eastAsia="en-US"/>
        </w:rPr>
      </w:r>
      <w:r/>
    </w:p>
    <w:p>
      <w:pPr>
        <w:jc w:val="both"/>
        <w:spacing w:after="0" w:line="240" w:lineRule="auto"/>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bl>
      <w:tblPr>
        <w:tblW w:w="15021" w:type="dxa"/>
        <w:tblLayout w:type="fixed"/>
        <w:tblCellMar>
          <w:left w:w="62" w:type="dxa"/>
          <w:top w:w="102" w:type="dxa"/>
          <w:right w:w="62" w:type="dxa"/>
          <w:bottom w:w="102" w:type="dxa"/>
        </w:tblCellMar>
        <w:tblLook w:val="0000" w:firstRow="0" w:lastRow="0" w:firstColumn="0" w:lastColumn="0" w:noHBand="0" w:noVBand="0"/>
      </w:tblPr>
      <w:tblGrid>
        <w:gridCol w:w="340"/>
        <w:gridCol w:w="1485"/>
        <w:gridCol w:w="1714"/>
        <w:gridCol w:w="567"/>
        <w:gridCol w:w="851"/>
        <w:gridCol w:w="850"/>
        <w:gridCol w:w="1134"/>
        <w:gridCol w:w="567"/>
        <w:gridCol w:w="851"/>
        <w:gridCol w:w="850"/>
        <w:gridCol w:w="1418"/>
        <w:gridCol w:w="1417"/>
        <w:gridCol w:w="1418"/>
        <w:gridCol w:w="1559"/>
      </w:tblGrid>
      <w:tr>
        <w:trPr/>
        <w:tc>
          <w:tcPr>
            <w:tcBorders>
              <w:top w:val="single" w:color="000000" w:sz="4" w:space="0"/>
              <w:left w:val="single" w:color="000000" w:sz="4" w:space="0"/>
              <w:bottom w:val="single" w:color="000000" w:sz="4" w:space="0"/>
              <w:right w:val="single" w:color="000000" w:sz="4" w:space="0"/>
            </w:tcBorders>
            <w:tcW w:w="340" w:type="dxa"/>
            <w:textDirection w:val="lrTb"/>
            <w:noWrap w:val="false"/>
          </w:tcPr>
          <w:p>
            <w:pPr>
              <w:jc w:val="center"/>
              <w:spacing w:after="0" w:line="240" w:lineRule="auto"/>
              <w:rPr>
                <w:rFonts w:ascii="Times New Roman" w:hAnsi="Times New Roman"/>
                <w:lang w:eastAsia="en-US"/>
              </w:rPr>
            </w:pPr>
            <w:r>
              <w:rPr>
                <w:rFonts w:ascii="Times New Roman" w:hAnsi="Times New Roman" w:eastAsiaTheme="minorHAnsi"/>
                <w:sz w:val="28"/>
                <w:szCs w:val="28"/>
                <w:lang w:eastAsia="en-US"/>
              </w:rPr>
              <w:t xml:space="preserve">N</w:t>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85"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Номер записи в трудовой книжке</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1714"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Наименование организации, должности</w:t>
            </w:r>
            <w:r>
              <w:rPr>
                <w:rFonts w:ascii="Times New Roman" w:hAnsi="Times New Roman" w:eastAsiaTheme="minorHAnsi"/>
                <w:sz w:val="24"/>
                <w:szCs w:val="28"/>
                <w:lang w:eastAsia="en-US"/>
              </w:rPr>
            </w:r>
            <w:r/>
          </w:p>
        </w:tc>
        <w:tc>
          <w:tcPr>
            <w:gridSpan w:val="8"/>
            <w:tcBorders>
              <w:top w:val="single" w:color="000000" w:sz="4" w:space="0"/>
              <w:left w:val="single" w:color="000000" w:sz="4" w:space="0"/>
              <w:bottom w:val="single" w:color="000000" w:sz="4" w:space="0"/>
              <w:right w:val="single" w:color="000000" w:sz="4" w:space="0"/>
            </w:tcBorders>
            <w:tcW w:w="7088" w:type="dxa"/>
            <w:vAlign w:val="center"/>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Продолжительность службы</w:t>
            </w:r>
            <w:r>
              <w:rPr>
                <w:rFonts w:ascii="Times New Roman" w:hAnsi="Times New Roman" w:eastAsiaTheme="minorHAnsi"/>
                <w:sz w:val="24"/>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394"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Стаж службы, принимаемый для исчисления размера пенсии</w:t>
            </w:r>
            <w:r>
              <w:rPr>
                <w:rFonts w:ascii="Times New Roman" w:hAnsi="Times New Roman" w:eastAsiaTheme="minorHAnsi"/>
                <w:sz w:val="24"/>
                <w:szCs w:val="28"/>
                <w:lang w:eastAsia="en-US"/>
              </w:rPr>
            </w:r>
            <w:r/>
          </w:p>
        </w:tc>
      </w:tr>
      <w:tr>
        <w:trPr/>
        <w:tc>
          <w:tcPr>
            <w:tcBorders>
              <w:top w:val="single" w:color="000000" w:sz="4" w:space="0"/>
              <w:left w:val="single" w:color="000000" w:sz="4" w:space="0"/>
              <w:bottom w:val="single" w:color="000000" w:sz="4" w:space="0"/>
              <w:right w:val="single" w:color="000000" w:sz="4" w:space="0"/>
            </w:tcBorders>
            <w:tcW w:w="340"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85" w:type="dxa"/>
            <w:textDirection w:val="lrTb"/>
            <w:noWrap w:val="false"/>
          </w:tcPr>
          <w:p>
            <w:pPr>
              <w:spacing w:after="0" w:line="240" w:lineRule="auto"/>
              <w:rPr>
                <w:rFonts w:ascii="Times New Roman" w:hAnsi="Times New Roman"/>
                <w:szCs w:val="24"/>
                <w:lang w:eastAsia="en-US"/>
              </w:rPr>
            </w:pPr>
            <w:r>
              <w:rPr>
                <w:rFonts w:ascii="Times New Roman" w:hAnsi="Times New Roman" w:eastAsiaTheme="minorHAnsi"/>
                <w:sz w:val="24"/>
                <w:szCs w:val="28"/>
                <w:lang w:eastAsia="en-US"/>
              </w:rPr>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1714" w:type="dxa"/>
            <w:textDirection w:val="lrTb"/>
            <w:noWrap w:val="false"/>
          </w:tcPr>
          <w:p>
            <w:pPr>
              <w:spacing w:after="0" w:line="240" w:lineRule="auto"/>
              <w:rPr>
                <w:rFonts w:ascii="Times New Roman" w:hAnsi="Times New Roman"/>
                <w:szCs w:val="24"/>
                <w:lang w:eastAsia="en-US"/>
              </w:rPr>
            </w:pPr>
            <w:r>
              <w:rPr>
                <w:rFonts w:ascii="Times New Roman" w:hAnsi="Times New Roman" w:eastAsiaTheme="minorHAnsi"/>
                <w:sz w:val="24"/>
                <w:szCs w:val="28"/>
                <w:lang w:eastAsia="en-US"/>
              </w:rPr>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год</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месяц</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число</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№,дата приказа (распоряжения)</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год</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месяц</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число</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№,дата приказа (распоряжения)</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Кол-во лет</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Кол-во месяцев</w:t>
            </w:r>
            <w:r>
              <w:rPr>
                <w:rFonts w:ascii="Times New Roman" w:hAnsi="Times New Roman" w:eastAsiaTheme="minorHAnsi"/>
                <w:sz w:val="24"/>
                <w:szCs w:val="28"/>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jc w:val="center"/>
              <w:spacing w:after="0" w:line="240" w:lineRule="auto"/>
              <w:rPr>
                <w:rFonts w:ascii="Times New Roman" w:hAnsi="Times New Roman"/>
                <w:szCs w:val="24"/>
                <w:lang w:eastAsia="en-US"/>
              </w:rPr>
            </w:pPr>
            <w:r>
              <w:rPr>
                <w:rFonts w:ascii="Times New Roman" w:hAnsi="Times New Roman" w:eastAsiaTheme="minorHAnsi"/>
                <w:sz w:val="24"/>
                <w:szCs w:val="28"/>
                <w:lang w:eastAsia="en-US"/>
              </w:rPr>
              <w:t xml:space="preserve">Кол-во дней</w:t>
            </w:r>
            <w:r>
              <w:rPr>
                <w:rFonts w:ascii="Times New Roman" w:hAnsi="Times New Roman" w:eastAsiaTheme="minorHAnsi"/>
                <w:sz w:val="24"/>
                <w:szCs w:val="28"/>
                <w:lang w:eastAsia="en-US"/>
              </w:rPr>
            </w:r>
            <w:r/>
          </w:p>
        </w:tc>
      </w:tr>
      <w:tr>
        <w:trPr/>
        <w:tc>
          <w:tcPr>
            <w:tcBorders>
              <w:top w:val="single" w:color="000000" w:sz="4" w:space="0"/>
              <w:left w:val="single" w:color="000000" w:sz="4" w:space="0"/>
              <w:bottom w:val="single" w:color="000000" w:sz="4" w:space="0"/>
              <w:right w:val="single" w:color="000000" w:sz="4" w:space="0"/>
            </w:tcBorders>
            <w:tcW w:w="340"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8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71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r>
      <w:tr>
        <w:trPr/>
        <w:tc>
          <w:tcPr>
            <w:tcBorders>
              <w:top w:val="single" w:color="000000" w:sz="4" w:space="0"/>
              <w:left w:val="single" w:color="000000" w:sz="4" w:space="0"/>
              <w:bottom w:val="single" w:color="000000" w:sz="4" w:space="0"/>
              <w:right w:val="single" w:color="000000" w:sz="4" w:space="0"/>
            </w:tcBorders>
            <w:tcW w:w="340"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85"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71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spacing w:after="0" w:line="240" w:lineRule="auto"/>
              <w:rPr>
                <w:rFonts w:ascii="Times New Roman" w:hAnsi="Times New Roman"/>
                <w:lang w:eastAsia="en-US"/>
              </w:rPr>
            </w:pPr>
            <w:r>
              <w:rPr>
                <w:rFonts w:ascii="Times New Roman" w:hAnsi="Times New Roman" w:eastAsiaTheme="minorHAnsi"/>
                <w:sz w:val="28"/>
                <w:szCs w:val="28"/>
                <w:lang w:eastAsia="en-US"/>
              </w:rPr>
            </w:r>
            <w:r>
              <w:rPr>
                <w:rFonts w:ascii="Times New Roman" w:hAnsi="Times New Roman" w:eastAsiaTheme="minorHAnsi"/>
                <w:sz w:val="28"/>
                <w:szCs w:val="28"/>
                <w:lang w:eastAsia="en-US"/>
              </w:rPr>
            </w:r>
            <w:r/>
          </w:p>
        </w:tc>
      </w:tr>
    </w:tbl>
    <w:p>
      <w:pPr>
        <w:jc w:val="both"/>
        <w:spacing w:after="0" w:line="240" w:lineRule="auto"/>
      </w:pPr>
      <w:r>
        <w:rPr>
          <w:rFonts w:ascii="Times New Roman" w:hAnsi="Times New Roman" w:eastAsiaTheme="minorHAnsi"/>
          <w:sz w:val="14"/>
          <w:szCs w:val="28"/>
          <w:lang w:eastAsia="en-US"/>
        </w:rPr>
      </w:r>
      <w:r>
        <w:rPr>
          <w:rFonts w:ascii="Times New Roman" w:hAnsi="Times New Roman" w:eastAsiaTheme="minorHAnsi"/>
          <w:sz w:val="14"/>
          <w:szCs w:val="28"/>
          <w:lang w:eastAsia="en-US"/>
        </w:rPr>
      </w:r>
      <w:r/>
    </w:p>
    <w:p>
      <w:pPr>
        <w:jc w:val="both"/>
        <w:spacing w:after="0" w:line="240" w:lineRule="auto"/>
        <w:outlineLvl w:val="0"/>
      </w:pPr>
      <w:r>
        <w:rPr>
          <w:rFonts w:ascii="Times New Roman" w:hAnsi="Times New Roman" w:eastAsiaTheme="minorHAnsi"/>
          <w:sz w:val="28"/>
          <w:szCs w:val="28"/>
          <w:lang w:eastAsia="en-US"/>
        </w:rPr>
        <w:t xml:space="preserve">ВСЕГО:</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r>
      <w:r/>
    </w:p>
    <w:p>
      <w:pPr>
        <w:jc w:val="both"/>
        <w:spacing w:after="0" w:line="240" w:lineRule="auto"/>
        <w:outlineLvl w:val="0"/>
      </w:pPr>
      <w:r>
        <w:rPr>
          <w:rFonts w:ascii="Times New Roman" w:hAnsi="Times New Roman" w:eastAsiaTheme="minorHAnsi"/>
          <w:sz w:val="28"/>
          <w:szCs w:val="28"/>
          <w:lang w:eastAsia="en-US"/>
        </w:rPr>
        <w:t xml:space="preserve">Руководитель</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муниципального органа                подпись              инициалы, фамилия</w:t>
      </w:r>
      <w:r>
        <w:rPr>
          <w:rFonts w:ascii="Times New Roman" w:hAnsi="Times New Roman" w:eastAsiaTheme="minorHAnsi"/>
          <w:sz w:val="28"/>
          <w:szCs w:val="28"/>
          <w:lang w:eastAsia="en-US"/>
        </w:rPr>
        <w:t xml:space="preserve">              Исполнитель ФИО телефон</w:t>
      </w:r>
      <w:r>
        <w:rPr>
          <w:rFonts w:ascii="Times New Roman" w:hAnsi="Times New Roman" w:eastAsiaTheme="minorHAnsi"/>
          <w:sz w:val="28"/>
          <w:szCs w:val="28"/>
          <w:lang w:eastAsia="en-US"/>
        </w:rPr>
      </w:r>
      <w:r/>
    </w:p>
    <w:p>
      <w:pPr>
        <w:jc w:val="both"/>
        <w:spacing w:after="0" w:line="240" w:lineRule="auto"/>
        <w:rPr>
          <w:rFonts w:ascii="Times New Roman" w:hAnsi="Times New Roman" w:cs="Courier New"/>
          <w:bCs/>
          <w:i/>
          <w:sz w:val="28"/>
          <w:szCs w:val="28"/>
          <w:lang w:eastAsia="en-US"/>
        </w:rPr>
        <w:outlineLvl w:val="0"/>
      </w:pPr>
      <w:r>
        <w:rPr>
          <w:rFonts w:ascii="Times New Roman" w:hAnsi="Times New Roman" w:eastAsiaTheme="minorHAnsi"/>
          <w:sz w:val="28"/>
          <w:szCs w:val="28"/>
          <w:lang w:eastAsia="en-US"/>
        </w:rPr>
        <w:t xml:space="preserve">МП</w:t>
      </w:r>
      <w:r>
        <w:rPr>
          <w:rFonts w:ascii="Times New Roman" w:hAnsi="Times New Roman" w:eastAsiaTheme="minorHAnsi"/>
          <w:sz w:val="28"/>
          <w:szCs w:val="28"/>
          <w:lang w:eastAsia="en-US"/>
        </w:rPr>
      </w:r>
      <w:r/>
    </w:p>
    <w:p>
      <w:pPr>
        <w:ind w:firstLine="540"/>
        <w:jc w:val="both"/>
        <w:rPr>
          <w:rFonts w:ascii="Arial" w:hAnsi="Arial" w:cs="Arial"/>
          <w:b/>
          <w:bCs/>
          <w:lang w:val="ru-RU"/>
        </w:rPr>
      </w:pPr>
      <w:r>
        <w:rPr>
          <w:rFonts w:ascii="Arial" w:hAnsi="Arial" w:cs="Arial"/>
          <w:b/>
          <w:lang w:val="ru-RU"/>
        </w:rPr>
      </w:r>
      <w:r/>
    </w:p>
    <w:sectPr>
      <w:footnotePr/>
      <w:endnotePr/>
      <w:type w:val="nextPage"/>
      <w:pgSz w:w="16838" w:h="11906" w:orient="landscape"/>
      <w:pgMar w:top="1418" w:right="1134" w:bottom="850" w:left="1134" w:header="284" w:footer="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Calibri">
    <w:panose1 w:val="020F0502020204030204"/>
  </w:font>
  <w:font w:name="Times New Roman">
    <w:panose1 w:val="02020603050405020304"/>
  </w:font>
  <w:font w:name="Arial Cyr">
    <w:panose1 w:val="020B0604020202020204"/>
  </w:font>
  <w:font w:name="Tahoma">
    <w:panose1 w:val="020B0604030504040204"/>
  </w:font>
  <w:font w:name="MS Mincho">
    <w:panose1 w:val="02020503050405090304"/>
  </w:font>
  <w:font w:name="Verdana">
    <w:panose1 w:val="020B060403050404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1"/>
      <w:rPr>
        <w:rStyle w:val="892"/>
      </w:rPr>
      <w:framePr w:wrap="around" w:vAnchor="text" w:hAnchor="margin" w:xAlign="right" w:y="1"/>
    </w:pPr>
    <w:r>
      <w:rPr>
        <w:rStyle w:val="892"/>
      </w:rPr>
      <w:fldChar w:fldCharType="begin"/>
    </w:r>
    <w:r>
      <w:rPr>
        <w:rStyle w:val="892"/>
      </w:rPr>
      <w:instrText xml:space="preserve">PAGE  </w:instrText>
    </w:r>
    <w:r>
      <w:rPr>
        <w:rStyle w:val="892"/>
      </w:rPr>
      <w:fldChar w:fldCharType="separate"/>
    </w:r>
    <w:r>
      <w:rPr>
        <w:rStyle w:val="892"/>
      </w:rPr>
      <w:t xml:space="preserve">172</w:t>
    </w:r>
    <w:r>
      <w:rPr>
        <w:rStyle w:val="892"/>
      </w:rPr>
      <w:fldChar w:fldCharType="end"/>
    </w:r>
    <w:r>
      <w:rPr>
        <w:rStyle w:val="892"/>
      </w:rPr>
    </w:r>
    <w:r/>
  </w:p>
  <w:p>
    <w:pPr>
      <w:pStyle w:val="891"/>
      <w:ind w:right="36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1"/>
      <w:rPr>
        <w:rStyle w:val="892"/>
      </w:rPr>
      <w:framePr w:wrap="around" w:vAnchor="text" w:hAnchor="margin" w:xAlign="right" w:y="1"/>
    </w:pPr>
    <w:r>
      <w:rPr>
        <w:rStyle w:val="892"/>
      </w:rPr>
      <w:fldChar w:fldCharType="begin"/>
    </w:r>
    <w:r>
      <w:rPr>
        <w:rStyle w:val="892"/>
      </w:rPr>
      <w:instrText xml:space="preserve">PAGE  </w:instrText>
    </w:r>
    <w:r>
      <w:rPr>
        <w:rStyle w:val="892"/>
      </w:rPr>
      <w:fldChar w:fldCharType="end"/>
    </w:r>
    <w:r>
      <w:rPr>
        <w:rStyle w:val="892"/>
      </w:rPr>
    </w:r>
    <w:r/>
  </w:p>
  <w:p>
    <w:pPr>
      <w:pStyle w:val="891"/>
      <w:ind w:right="36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1"/>
      <w:numFmt w:val="decimal"/>
      <w:isLgl w:val="false"/>
      <w:suff w:val="tab"/>
      <w:lvlText w:val="%1)"/>
      <w:lvlJc w:val="left"/>
      <w:pPr>
        <w:pStyle w:val="885"/>
        <w:ind w:left="900" w:hanging="360"/>
      </w:pPr>
    </w:lvl>
    <w:lvl w:ilvl="1">
      <w:start w:val="1"/>
      <w:numFmt w:val="lowerLetter"/>
      <w:isLgl w:val="false"/>
      <w:suff w:val="tab"/>
      <w:lvlText w:val="%2."/>
      <w:lvlJc w:val="left"/>
      <w:pPr>
        <w:pStyle w:val="885"/>
        <w:ind w:left="1620" w:hanging="360"/>
      </w:pPr>
    </w:lvl>
    <w:lvl w:ilvl="2">
      <w:start w:val="1"/>
      <w:numFmt w:val="lowerRoman"/>
      <w:isLgl w:val="false"/>
      <w:suff w:val="tab"/>
      <w:lvlText w:val="%3."/>
      <w:lvlJc w:val="right"/>
      <w:pPr>
        <w:pStyle w:val="885"/>
        <w:ind w:left="2340" w:hanging="180"/>
      </w:pPr>
    </w:lvl>
    <w:lvl w:ilvl="3">
      <w:start w:val="1"/>
      <w:numFmt w:val="decimal"/>
      <w:isLgl w:val="false"/>
      <w:suff w:val="tab"/>
      <w:lvlText w:val="%4."/>
      <w:lvlJc w:val="left"/>
      <w:pPr>
        <w:pStyle w:val="885"/>
        <w:ind w:left="3060" w:hanging="360"/>
      </w:pPr>
    </w:lvl>
    <w:lvl w:ilvl="4">
      <w:start w:val="1"/>
      <w:numFmt w:val="lowerLetter"/>
      <w:isLgl w:val="false"/>
      <w:suff w:val="tab"/>
      <w:lvlText w:val="%5."/>
      <w:lvlJc w:val="left"/>
      <w:pPr>
        <w:pStyle w:val="885"/>
        <w:ind w:left="3780" w:hanging="360"/>
      </w:pPr>
    </w:lvl>
    <w:lvl w:ilvl="5">
      <w:start w:val="1"/>
      <w:numFmt w:val="lowerRoman"/>
      <w:isLgl w:val="false"/>
      <w:suff w:val="tab"/>
      <w:lvlText w:val="%6."/>
      <w:lvlJc w:val="right"/>
      <w:pPr>
        <w:pStyle w:val="885"/>
        <w:ind w:left="4500" w:hanging="180"/>
      </w:pPr>
    </w:lvl>
    <w:lvl w:ilvl="6">
      <w:start w:val="1"/>
      <w:numFmt w:val="decimal"/>
      <w:isLgl w:val="false"/>
      <w:suff w:val="tab"/>
      <w:lvlText w:val="%7."/>
      <w:lvlJc w:val="left"/>
      <w:pPr>
        <w:pStyle w:val="885"/>
        <w:ind w:left="5220" w:hanging="360"/>
      </w:pPr>
    </w:lvl>
    <w:lvl w:ilvl="7">
      <w:start w:val="1"/>
      <w:numFmt w:val="lowerLetter"/>
      <w:isLgl w:val="false"/>
      <w:suff w:val="tab"/>
      <w:lvlText w:val="%8."/>
      <w:lvlJc w:val="left"/>
      <w:pPr>
        <w:pStyle w:val="885"/>
        <w:ind w:left="5940" w:hanging="360"/>
      </w:pPr>
    </w:lvl>
    <w:lvl w:ilvl="8">
      <w:start w:val="1"/>
      <w:numFmt w:val="lowerRoman"/>
      <w:isLgl w:val="false"/>
      <w:suff w:val="tab"/>
      <w:lvlText w:val="%9."/>
      <w:lvlJc w:val="right"/>
      <w:pPr>
        <w:pStyle w:val="885"/>
        <w:ind w:left="6660" w:hanging="180"/>
      </w:pPr>
    </w:lvl>
  </w:abstractNum>
  <w:abstractNum w:abstractNumId="1">
    <w:multiLevelType w:val="hybridMultilevel"/>
    <w:lvl w:ilvl="0">
      <w:start w:val="1"/>
      <w:numFmt w:val="decimal"/>
      <w:isLgl w:val="false"/>
      <w:suff w:val="tab"/>
      <w:lvlText w:val="%1)"/>
      <w:lvlJc w:val="left"/>
      <w:pPr>
        <w:pStyle w:val="885"/>
        <w:ind w:left="1776" w:hanging="1350"/>
        <w:tabs>
          <w:tab w:val="num" w:pos="1776" w:leader="none"/>
        </w:tabs>
      </w:pPr>
    </w:lvl>
    <w:lvl w:ilvl="1">
      <w:start w:val="1"/>
      <w:numFmt w:val="lowerLetter"/>
      <w:isLgl w:val="false"/>
      <w:suff w:val="tab"/>
      <w:lvlText w:val="%2."/>
      <w:lvlJc w:val="left"/>
      <w:pPr>
        <w:pStyle w:val="885"/>
        <w:ind w:left="1620" w:hanging="360"/>
        <w:tabs>
          <w:tab w:val="num" w:pos="1620" w:leader="none"/>
        </w:tabs>
      </w:pPr>
    </w:lvl>
    <w:lvl w:ilvl="2">
      <w:start w:val="1"/>
      <w:numFmt w:val="lowerRoman"/>
      <w:isLgl w:val="false"/>
      <w:suff w:val="tab"/>
      <w:lvlText w:val="%3."/>
      <w:lvlJc w:val="right"/>
      <w:pPr>
        <w:pStyle w:val="885"/>
        <w:ind w:left="2340" w:hanging="180"/>
        <w:tabs>
          <w:tab w:val="num" w:pos="2340" w:leader="none"/>
        </w:tabs>
      </w:pPr>
    </w:lvl>
    <w:lvl w:ilvl="3">
      <w:start w:val="1"/>
      <w:numFmt w:val="decimal"/>
      <w:isLgl w:val="false"/>
      <w:suff w:val="tab"/>
      <w:lvlText w:val="%4."/>
      <w:lvlJc w:val="left"/>
      <w:pPr>
        <w:pStyle w:val="885"/>
        <w:ind w:left="3060" w:hanging="360"/>
        <w:tabs>
          <w:tab w:val="num" w:pos="3060" w:leader="none"/>
        </w:tabs>
      </w:pPr>
    </w:lvl>
    <w:lvl w:ilvl="4">
      <w:start w:val="1"/>
      <w:numFmt w:val="lowerLetter"/>
      <w:isLgl w:val="false"/>
      <w:suff w:val="tab"/>
      <w:lvlText w:val="%5."/>
      <w:lvlJc w:val="left"/>
      <w:pPr>
        <w:pStyle w:val="885"/>
        <w:ind w:left="3780" w:hanging="360"/>
        <w:tabs>
          <w:tab w:val="num" w:pos="3780" w:leader="none"/>
        </w:tabs>
      </w:pPr>
    </w:lvl>
    <w:lvl w:ilvl="5">
      <w:start w:val="1"/>
      <w:numFmt w:val="lowerRoman"/>
      <w:isLgl w:val="false"/>
      <w:suff w:val="tab"/>
      <w:lvlText w:val="%6."/>
      <w:lvlJc w:val="right"/>
      <w:pPr>
        <w:pStyle w:val="885"/>
        <w:ind w:left="4500" w:hanging="180"/>
        <w:tabs>
          <w:tab w:val="num" w:pos="4500" w:leader="none"/>
        </w:tabs>
      </w:pPr>
    </w:lvl>
    <w:lvl w:ilvl="6">
      <w:start w:val="1"/>
      <w:numFmt w:val="decimal"/>
      <w:isLgl w:val="false"/>
      <w:suff w:val="tab"/>
      <w:lvlText w:val="%7."/>
      <w:lvlJc w:val="left"/>
      <w:pPr>
        <w:pStyle w:val="885"/>
        <w:ind w:left="5220" w:hanging="360"/>
        <w:tabs>
          <w:tab w:val="num" w:pos="5220" w:leader="none"/>
        </w:tabs>
      </w:pPr>
    </w:lvl>
    <w:lvl w:ilvl="7">
      <w:start w:val="1"/>
      <w:numFmt w:val="lowerLetter"/>
      <w:isLgl w:val="false"/>
      <w:suff w:val="tab"/>
      <w:lvlText w:val="%8."/>
      <w:lvlJc w:val="left"/>
      <w:pPr>
        <w:pStyle w:val="885"/>
        <w:ind w:left="5940" w:hanging="360"/>
        <w:tabs>
          <w:tab w:val="num" w:pos="5940" w:leader="none"/>
        </w:tabs>
      </w:pPr>
    </w:lvl>
    <w:lvl w:ilvl="8">
      <w:start w:val="1"/>
      <w:numFmt w:val="lowerRoman"/>
      <w:isLgl w:val="false"/>
      <w:suff w:val="tab"/>
      <w:lvlText w:val="%9."/>
      <w:lvlJc w:val="right"/>
      <w:pPr>
        <w:pStyle w:val="885"/>
        <w:ind w:left="6660" w:hanging="180"/>
        <w:tabs>
          <w:tab w:val="num" w:pos="6660" w:leader="none"/>
        </w:tabs>
      </w:pPr>
    </w:lvl>
  </w:abstractNum>
  <w:abstractNum w:abstractNumId="2">
    <w:multiLevelType w:val="hybridMultilevel"/>
    <w:lvl w:ilvl="0">
      <w:start w:val="1"/>
      <w:numFmt w:val="decimal"/>
      <w:isLgl w:val="false"/>
      <w:suff w:val="tab"/>
      <w:lvlText w:val="%1."/>
      <w:lvlJc w:val="left"/>
      <w:pPr>
        <w:pStyle w:val="885"/>
        <w:ind w:left="6456" w:hanging="360"/>
      </w:pPr>
    </w:lvl>
    <w:lvl w:ilvl="1">
      <w:start w:val="1"/>
      <w:numFmt w:val="decimal"/>
      <w:isLgl w:val="false"/>
      <w:suff w:val="tab"/>
      <w:lvlText w:val="%1.%2."/>
      <w:lvlJc w:val="left"/>
      <w:pPr>
        <w:pStyle w:val="885"/>
        <w:ind w:left="1260" w:hanging="720"/>
      </w:pPr>
    </w:lvl>
    <w:lvl w:ilvl="2">
      <w:start w:val="1"/>
      <w:numFmt w:val="decimal"/>
      <w:isLgl w:val="false"/>
      <w:suff w:val="tab"/>
      <w:lvlText w:val="%1.%2.%3."/>
      <w:lvlJc w:val="left"/>
      <w:pPr>
        <w:pStyle w:val="885"/>
        <w:ind w:left="1260" w:hanging="720"/>
      </w:pPr>
    </w:lvl>
    <w:lvl w:ilvl="3">
      <w:start w:val="1"/>
      <w:numFmt w:val="decimal"/>
      <w:isLgl w:val="false"/>
      <w:suff w:val="tab"/>
      <w:lvlText w:val="%1.%2.%3.%4."/>
      <w:lvlJc w:val="left"/>
      <w:pPr>
        <w:pStyle w:val="885"/>
        <w:ind w:left="1620" w:hanging="1080"/>
      </w:pPr>
    </w:lvl>
    <w:lvl w:ilvl="4">
      <w:start w:val="1"/>
      <w:numFmt w:val="decimal"/>
      <w:isLgl w:val="false"/>
      <w:suff w:val="tab"/>
      <w:lvlText w:val="%1.%2.%3.%4.%5."/>
      <w:lvlJc w:val="left"/>
      <w:pPr>
        <w:pStyle w:val="885"/>
        <w:ind w:left="1620" w:hanging="1080"/>
      </w:pPr>
    </w:lvl>
    <w:lvl w:ilvl="5">
      <w:start w:val="1"/>
      <w:numFmt w:val="decimal"/>
      <w:isLgl w:val="false"/>
      <w:suff w:val="tab"/>
      <w:lvlText w:val="%1.%2.%3.%4.%5.%6."/>
      <w:lvlJc w:val="left"/>
      <w:pPr>
        <w:pStyle w:val="885"/>
        <w:ind w:left="1980" w:hanging="1440"/>
      </w:pPr>
    </w:lvl>
    <w:lvl w:ilvl="6">
      <w:start w:val="1"/>
      <w:numFmt w:val="decimal"/>
      <w:isLgl w:val="false"/>
      <w:suff w:val="tab"/>
      <w:lvlText w:val="%1.%2.%3.%4.%5.%6.%7."/>
      <w:lvlJc w:val="left"/>
      <w:pPr>
        <w:pStyle w:val="885"/>
        <w:ind w:left="1980" w:hanging="1440"/>
      </w:pPr>
    </w:lvl>
    <w:lvl w:ilvl="7">
      <w:start w:val="1"/>
      <w:numFmt w:val="decimal"/>
      <w:isLgl w:val="false"/>
      <w:suff w:val="tab"/>
      <w:lvlText w:val="%1.%2.%3.%4.%5.%6.%7.%8."/>
      <w:lvlJc w:val="left"/>
      <w:pPr>
        <w:pStyle w:val="885"/>
        <w:ind w:left="2340" w:hanging="1800"/>
      </w:pPr>
    </w:lvl>
    <w:lvl w:ilvl="8">
      <w:start w:val="1"/>
      <w:numFmt w:val="decimal"/>
      <w:isLgl w:val="false"/>
      <w:suff w:val="tab"/>
      <w:lvlText w:val="%1.%2.%3.%4.%5.%6.%7.%8.%9."/>
      <w:lvlJc w:val="left"/>
      <w:pPr>
        <w:pStyle w:val="885"/>
        <w:ind w:left="2700" w:hanging="2160"/>
      </w:pPr>
    </w:lvl>
  </w:abstractNum>
  <w:abstractNum w:abstractNumId="3">
    <w:multiLevelType w:val="hybridMultilevel"/>
    <w:lvl w:ilvl="0">
      <w:start w:val="1"/>
      <w:numFmt w:val="decimal"/>
      <w:isLgl w:val="false"/>
      <w:suff w:val="tab"/>
      <w:lvlText w:val="%1."/>
      <w:lvlJc w:val="left"/>
      <w:pPr>
        <w:pStyle w:val="885"/>
        <w:ind w:left="900" w:hanging="360"/>
      </w:pPr>
    </w:lvl>
    <w:lvl w:ilvl="1">
      <w:start w:val="1"/>
      <w:numFmt w:val="lowerLetter"/>
      <w:isLgl w:val="false"/>
      <w:suff w:val="tab"/>
      <w:lvlText w:val="%2."/>
      <w:lvlJc w:val="left"/>
      <w:pPr>
        <w:pStyle w:val="885"/>
        <w:ind w:left="1620" w:hanging="360"/>
      </w:pPr>
    </w:lvl>
    <w:lvl w:ilvl="2">
      <w:start w:val="1"/>
      <w:numFmt w:val="lowerRoman"/>
      <w:isLgl w:val="false"/>
      <w:suff w:val="tab"/>
      <w:lvlText w:val="%3."/>
      <w:lvlJc w:val="right"/>
      <w:pPr>
        <w:pStyle w:val="885"/>
        <w:ind w:left="2340" w:hanging="180"/>
      </w:pPr>
    </w:lvl>
    <w:lvl w:ilvl="3">
      <w:start w:val="1"/>
      <w:numFmt w:val="decimal"/>
      <w:isLgl w:val="false"/>
      <w:suff w:val="tab"/>
      <w:lvlText w:val="%4."/>
      <w:lvlJc w:val="left"/>
      <w:pPr>
        <w:pStyle w:val="885"/>
        <w:ind w:left="3060" w:hanging="360"/>
      </w:pPr>
    </w:lvl>
    <w:lvl w:ilvl="4">
      <w:start w:val="1"/>
      <w:numFmt w:val="lowerLetter"/>
      <w:isLgl w:val="false"/>
      <w:suff w:val="tab"/>
      <w:lvlText w:val="%5."/>
      <w:lvlJc w:val="left"/>
      <w:pPr>
        <w:pStyle w:val="885"/>
        <w:ind w:left="3780" w:hanging="360"/>
      </w:pPr>
    </w:lvl>
    <w:lvl w:ilvl="5">
      <w:start w:val="1"/>
      <w:numFmt w:val="lowerRoman"/>
      <w:isLgl w:val="false"/>
      <w:suff w:val="tab"/>
      <w:lvlText w:val="%6."/>
      <w:lvlJc w:val="right"/>
      <w:pPr>
        <w:pStyle w:val="885"/>
        <w:ind w:left="4500" w:hanging="180"/>
      </w:pPr>
    </w:lvl>
    <w:lvl w:ilvl="6">
      <w:start w:val="1"/>
      <w:numFmt w:val="decimal"/>
      <w:isLgl w:val="false"/>
      <w:suff w:val="tab"/>
      <w:lvlText w:val="%7."/>
      <w:lvlJc w:val="left"/>
      <w:pPr>
        <w:pStyle w:val="885"/>
        <w:ind w:left="5220" w:hanging="360"/>
      </w:pPr>
    </w:lvl>
    <w:lvl w:ilvl="7">
      <w:start w:val="1"/>
      <w:numFmt w:val="lowerLetter"/>
      <w:isLgl w:val="false"/>
      <w:suff w:val="tab"/>
      <w:lvlText w:val="%8."/>
      <w:lvlJc w:val="left"/>
      <w:pPr>
        <w:pStyle w:val="885"/>
        <w:ind w:left="5940" w:hanging="360"/>
      </w:pPr>
    </w:lvl>
    <w:lvl w:ilvl="8">
      <w:start w:val="1"/>
      <w:numFmt w:val="lowerRoman"/>
      <w:isLgl w:val="false"/>
      <w:suff w:val="tab"/>
      <w:lvlText w:val="%9."/>
      <w:lvlJc w:val="right"/>
      <w:pPr>
        <w:pStyle w:val="885"/>
        <w:ind w:left="6660" w:hanging="180"/>
      </w:pPr>
    </w:lvl>
  </w:abstractNum>
  <w:abstractNum w:abstractNumId="4">
    <w:multiLevelType w:val="hybridMultilevel"/>
    <w:lvl w:ilvl="0">
      <w:start w:val="1"/>
      <w:numFmt w:val="decimal"/>
      <w:isLgl w:val="false"/>
      <w:suff w:val="tab"/>
      <w:lvlText w:val="%1."/>
      <w:lvlJc w:val="left"/>
      <w:pPr>
        <w:pStyle w:val="885"/>
        <w:ind w:left="720" w:hanging="360"/>
      </w:pPr>
    </w:lvl>
    <w:lvl w:ilvl="1">
      <w:start w:val="1"/>
      <w:numFmt w:val="lowerLetter"/>
      <w:isLgl w:val="false"/>
      <w:suff w:val="tab"/>
      <w:lvlText w:val="%2."/>
      <w:lvlJc w:val="left"/>
      <w:pPr>
        <w:pStyle w:val="885"/>
        <w:ind w:left="1440" w:hanging="360"/>
      </w:pPr>
    </w:lvl>
    <w:lvl w:ilvl="2">
      <w:start w:val="1"/>
      <w:numFmt w:val="lowerRoman"/>
      <w:isLgl w:val="false"/>
      <w:suff w:val="tab"/>
      <w:lvlText w:val="%3."/>
      <w:lvlJc w:val="right"/>
      <w:pPr>
        <w:pStyle w:val="885"/>
        <w:ind w:left="2160" w:hanging="180"/>
      </w:pPr>
    </w:lvl>
    <w:lvl w:ilvl="3">
      <w:start w:val="1"/>
      <w:numFmt w:val="decimal"/>
      <w:isLgl w:val="false"/>
      <w:suff w:val="tab"/>
      <w:lvlText w:val="%4."/>
      <w:lvlJc w:val="left"/>
      <w:pPr>
        <w:pStyle w:val="885"/>
        <w:ind w:left="2880" w:hanging="360"/>
      </w:pPr>
    </w:lvl>
    <w:lvl w:ilvl="4">
      <w:start w:val="1"/>
      <w:numFmt w:val="lowerLetter"/>
      <w:isLgl w:val="false"/>
      <w:suff w:val="tab"/>
      <w:lvlText w:val="%5."/>
      <w:lvlJc w:val="left"/>
      <w:pPr>
        <w:pStyle w:val="885"/>
        <w:ind w:left="3600" w:hanging="360"/>
      </w:pPr>
    </w:lvl>
    <w:lvl w:ilvl="5">
      <w:start w:val="1"/>
      <w:numFmt w:val="lowerRoman"/>
      <w:isLgl w:val="false"/>
      <w:suff w:val="tab"/>
      <w:lvlText w:val="%6."/>
      <w:lvlJc w:val="right"/>
      <w:pPr>
        <w:pStyle w:val="885"/>
        <w:ind w:left="4320" w:hanging="180"/>
      </w:pPr>
    </w:lvl>
    <w:lvl w:ilvl="6">
      <w:start w:val="1"/>
      <w:numFmt w:val="decimal"/>
      <w:isLgl w:val="false"/>
      <w:suff w:val="tab"/>
      <w:lvlText w:val="%7."/>
      <w:lvlJc w:val="left"/>
      <w:pPr>
        <w:pStyle w:val="885"/>
        <w:ind w:left="5040" w:hanging="360"/>
      </w:pPr>
    </w:lvl>
    <w:lvl w:ilvl="7">
      <w:start w:val="1"/>
      <w:numFmt w:val="lowerLetter"/>
      <w:isLgl w:val="false"/>
      <w:suff w:val="tab"/>
      <w:lvlText w:val="%8."/>
      <w:lvlJc w:val="left"/>
      <w:pPr>
        <w:pStyle w:val="885"/>
        <w:ind w:left="5760" w:hanging="360"/>
      </w:pPr>
    </w:lvl>
    <w:lvl w:ilvl="8">
      <w:start w:val="1"/>
      <w:numFmt w:val="lowerRoman"/>
      <w:isLgl w:val="false"/>
      <w:suff w:val="tab"/>
      <w:lvlText w:val="%9."/>
      <w:lvlJc w:val="right"/>
      <w:pPr>
        <w:pStyle w:val="885"/>
        <w:ind w:left="6480" w:hanging="180"/>
      </w:pPr>
    </w:lvl>
  </w:abstractNum>
  <w:abstractNum w:abstractNumId="5">
    <w:multiLevelType w:val="hybridMultilevel"/>
    <w:lvl w:ilvl="0">
      <w:start w:val="1"/>
      <w:numFmt w:val="decimal"/>
      <w:isLgl w:val="false"/>
      <w:suff w:val="tab"/>
      <w:lvlText w:val="%1)"/>
      <w:lvlJc w:val="left"/>
      <w:pPr>
        <w:pStyle w:val="885"/>
        <w:ind w:left="1260" w:hanging="360"/>
        <w:tabs>
          <w:tab w:val="num" w:pos="1260" w:leader="none"/>
        </w:tabs>
      </w:pPr>
    </w:lvl>
    <w:lvl w:ilvl="1">
      <w:start w:val="1"/>
      <w:numFmt w:val="lowerLetter"/>
      <w:isLgl w:val="false"/>
      <w:suff w:val="tab"/>
      <w:lvlText w:val="%2."/>
      <w:lvlJc w:val="left"/>
      <w:pPr>
        <w:pStyle w:val="885"/>
        <w:ind w:left="1980" w:hanging="360"/>
        <w:tabs>
          <w:tab w:val="num" w:pos="1980" w:leader="none"/>
        </w:tabs>
      </w:pPr>
    </w:lvl>
    <w:lvl w:ilvl="2">
      <w:start w:val="1"/>
      <w:numFmt w:val="lowerRoman"/>
      <w:isLgl w:val="false"/>
      <w:suff w:val="tab"/>
      <w:lvlText w:val="%3."/>
      <w:lvlJc w:val="right"/>
      <w:pPr>
        <w:pStyle w:val="885"/>
        <w:ind w:left="2700" w:hanging="180"/>
        <w:tabs>
          <w:tab w:val="num" w:pos="2700" w:leader="none"/>
        </w:tabs>
      </w:pPr>
    </w:lvl>
    <w:lvl w:ilvl="3">
      <w:start w:val="1"/>
      <w:numFmt w:val="decimal"/>
      <w:isLgl w:val="false"/>
      <w:suff w:val="tab"/>
      <w:lvlText w:val="%4."/>
      <w:lvlJc w:val="left"/>
      <w:pPr>
        <w:pStyle w:val="885"/>
        <w:ind w:left="3420" w:hanging="360"/>
        <w:tabs>
          <w:tab w:val="num" w:pos="3420" w:leader="none"/>
        </w:tabs>
      </w:pPr>
    </w:lvl>
    <w:lvl w:ilvl="4">
      <w:start w:val="1"/>
      <w:numFmt w:val="lowerLetter"/>
      <w:isLgl w:val="false"/>
      <w:suff w:val="tab"/>
      <w:lvlText w:val="%5."/>
      <w:lvlJc w:val="left"/>
      <w:pPr>
        <w:pStyle w:val="885"/>
        <w:ind w:left="4140" w:hanging="360"/>
        <w:tabs>
          <w:tab w:val="num" w:pos="4140" w:leader="none"/>
        </w:tabs>
      </w:pPr>
    </w:lvl>
    <w:lvl w:ilvl="5">
      <w:start w:val="1"/>
      <w:numFmt w:val="lowerRoman"/>
      <w:isLgl w:val="false"/>
      <w:suff w:val="tab"/>
      <w:lvlText w:val="%6."/>
      <w:lvlJc w:val="right"/>
      <w:pPr>
        <w:pStyle w:val="885"/>
        <w:ind w:left="4860" w:hanging="180"/>
        <w:tabs>
          <w:tab w:val="num" w:pos="4860" w:leader="none"/>
        </w:tabs>
      </w:pPr>
    </w:lvl>
    <w:lvl w:ilvl="6">
      <w:start w:val="1"/>
      <w:numFmt w:val="decimal"/>
      <w:isLgl w:val="false"/>
      <w:suff w:val="tab"/>
      <w:lvlText w:val="%7."/>
      <w:lvlJc w:val="left"/>
      <w:pPr>
        <w:pStyle w:val="885"/>
        <w:ind w:left="5580" w:hanging="360"/>
        <w:tabs>
          <w:tab w:val="num" w:pos="5580" w:leader="none"/>
        </w:tabs>
      </w:pPr>
    </w:lvl>
    <w:lvl w:ilvl="7">
      <w:start w:val="1"/>
      <w:numFmt w:val="lowerLetter"/>
      <w:isLgl w:val="false"/>
      <w:suff w:val="tab"/>
      <w:lvlText w:val="%8."/>
      <w:lvlJc w:val="left"/>
      <w:pPr>
        <w:pStyle w:val="885"/>
        <w:ind w:left="6300" w:hanging="360"/>
        <w:tabs>
          <w:tab w:val="num" w:pos="6300" w:leader="none"/>
        </w:tabs>
      </w:pPr>
    </w:lvl>
    <w:lvl w:ilvl="8">
      <w:start w:val="1"/>
      <w:numFmt w:val="lowerRoman"/>
      <w:isLgl w:val="false"/>
      <w:suff w:val="tab"/>
      <w:lvlText w:val="%9."/>
      <w:lvlJc w:val="right"/>
      <w:pPr>
        <w:pStyle w:val="885"/>
        <w:ind w:left="7020" w:hanging="180"/>
        <w:tabs>
          <w:tab w:val="num" w:pos="7020" w:leader="none"/>
        </w:tabs>
      </w:pPr>
    </w:lvl>
  </w:abstractNum>
  <w:abstractNum w:abstractNumId="6">
    <w:multiLevelType w:val="hybridMultilevel"/>
    <w:lvl w:ilvl="0">
      <w:start w:val="1"/>
      <w:numFmt w:val="decimal"/>
      <w:isLgl w:val="false"/>
      <w:suff w:val="tab"/>
      <w:lvlText w:val="%1)"/>
      <w:lvlJc w:val="left"/>
      <w:pPr>
        <w:pStyle w:val="885"/>
        <w:ind w:left="1530" w:hanging="990"/>
        <w:tabs>
          <w:tab w:val="num" w:pos="1530" w:leader="none"/>
        </w:tabs>
      </w:pPr>
    </w:lvl>
    <w:lvl w:ilvl="1">
      <w:start w:val="1"/>
      <w:numFmt w:val="lowerLetter"/>
      <w:isLgl w:val="false"/>
      <w:suff w:val="tab"/>
      <w:lvlText w:val="%2."/>
      <w:lvlJc w:val="left"/>
      <w:pPr>
        <w:pStyle w:val="885"/>
        <w:ind w:left="1620" w:hanging="360"/>
        <w:tabs>
          <w:tab w:val="num" w:pos="1620" w:leader="none"/>
        </w:tabs>
      </w:pPr>
    </w:lvl>
    <w:lvl w:ilvl="2">
      <w:start w:val="1"/>
      <w:numFmt w:val="lowerRoman"/>
      <w:isLgl w:val="false"/>
      <w:suff w:val="tab"/>
      <w:lvlText w:val="%3."/>
      <w:lvlJc w:val="right"/>
      <w:pPr>
        <w:pStyle w:val="885"/>
        <w:ind w:left="2340" w:hanging="180"/>
        <w:tabs>
          <w:tab w:val="num" w:pos="2340" w:leader="none"/>
        </w:tabs>
      </w:pPr>
    </w:lvl>
    <w:lvl w:ilvl="3">
      <w:start w:val="1"/>
      <w:numFmt w:val="decimal"/>
      <w:isLgl w:val="false"/>
      <w:suff w:val="tab"/>
      <w:lvlText w:val="%4."/>
      <w:lvlJc w:val="left"/>
      <w:pPr>
        <w:pStyle w:val="885"/>
        <w:ind w:left="3060" w:hanging="360"/>
        <w:tabs>
          <w:tab w:val="num" w:pos="3060" w:leader="none"/>
        </w:tabs>
      </w:pPr>
    </w:lvl>
    <w:lvl w:ilvl="4">
      <w:start w:val="1"/>
      <w:numFmt w:val="lowerLetter"/>
      <w:isLgl w:val="false"/>
      <w:suff w:val="tab"/>
      <w:lvlText w:val="%5."/>
      <w:lvlJc w:val="left"/>
      <w:pPr>
        <w:pStyle w:val="885"/>
        <w:ind w:left="3780" w:hanging="360"/>
        <w:tabs>
          <w:tab w:val="num" w:pos="3780" w:leader="none"/>
        </w:tabs>
      </w:pPr>
    </w:lvl>
    <w:lvl w:ilvl="5">
      <w:start w:val="1"/>
      <w:numFmt w:val="lowerRoman"/>
      <w:isLgl w:val="false"/>
      <w:suff w:val="tab"/>
      <w:lvlText w:val="%6."/>
      <w:lvlJc w:val="right"/>
      <w:pPr>
        <w:pStyle w:val="885"/>
        <w:ind w:left="4500" w:hanging="180"/>
        <w:tabs>
          <w:tab w:val="num" w:pos="4500" w:leader="none"/>
        </w:tabs>
      </w:pPr>
    </w:lvl>
    <w:lvl w:ilvl="6">
      <w:start w:val="1"/>
      <w:numFmt w:val="decimal"/>
      <w:isLgl w:val="false"/>
      <w:suff w:val="tab"/>
      <w:lvlText w:val="%7."/>
      <w:lvlJc w:val="left"/>
      <w:pPr>
        <w:pStyle w:val="885"/>
        <w:ind w:left="5220" w:hanging="360"/>
        <w:tabs>
          <w:tab w:val="num" w:pos="5220" w:leader="none"/>
        </w:tabs>
      </w:pPr>
    </w:lvl>
    <w:lvl w:ilvl="7">
      <w:start w:val="1"/>
      <w:numFmt w:val="lowerLetter"/>
      <w:isLgl w:val="false"/>
      <w:suff w:val="tab"/>
      <w:lvlText w:val="%8."/>
      <w:lvlJc w:val="left"/>
      <w:pPr>
        <w:pStyle w:val="885"/>
        <w:ind w:left="5940" w:hanging="360"/>
        <w:tabs>
          <w:tab w:val="num" w:pos="5940" w:leader="none"/>
        </w:tabs>
      </w:pPr>
    </w:lvl>
    <w:lvl w:ilvl="8">
      <w:start w:val="1"/>
      <w:numFmt w:val="lowerRoman"/>
      <w:isLgl w:val="false"/>
      <w:suff w:val="tab"/>
      <w:lvlText w:val="%9."/>
      <w:lvlJc w:val="right"/>
      <w:pPr>
        <w:pStyle w:val="885"/>
        <w:ind w:left="6660" w:hanging="180"/>
        <w:tabs>
          <w:tab w:val="num" w:pos="6660" w:leader="none"/>
        </w:tabs>
      </w:pPr>
    </w:lvl>
  </w:abstractNum>
  <w:abstractNum w:abstractNumId="7">
    <w:multiLevelType w:val="hybridMultilevel"/>
    <w:lvl w:ilvl="0">
      <w:start w:val="1"/>
      <w:numFmt w:val="decimal"/>
      <w:isLgl w:val="false"/>
      <w:suff w:val="tab"/>
      <w:lvlText w:val="%1)"/>
      <w:lvlJc w:val="left"/>
      <w:pPr>
        <w:pStyle w:val="885"/>
        <w:ind w:left="3401" w:hanging="990"/>
        <w:tabs>
          <w:tab w:val="num" w:pos="3401" w:leader="none"/>
        </w:tabs>
      </w:pPr>
    </w:lvl>
    <w:lvl w:ilvl="1">
      <w:start w:val="1"/>
      <w:numFmt w:val="lowerLetter"/>
      <w:isLgl w:val="false"/>
      <w:suff w:val="tab"/>
      <w:lvlText w:val="%2."/>
      <w:lvlJc w:val="left"/>
      <w:pPr>
        <w:pStyle w:val="885"/>
        <w:ind w:left="1620" w:hanging="360"/>
        <w:tabs>
          <w:tab w:val="num" w:pos="1620" w:leader="none"/>
        </w:tabs>
      </w:pPr>
    </w:lvl>
    <w:lvl w:ilvl="2">
      <w:start w:val="1"/>
      <w:numFmt w:val="lowerRoman"/>
      <w:isLgl w:val="false"/>
      <w:suff w:val="tab"/>
      <w:lvlText w:val="%3."/>
      <w:lvlJc w:val="right"/>
      <w:pPr>
        <w:pStyle w:val="885"/>
        <w:ind w:left="2340" w:hanging="180"/>
        <w:tabs>
          <w:tab w:val="num" w:pos="2340" w:leader="none"/>
        </w:tabs>
      </w:pPr>
    </w:lvl>
    <w:lvl w:ilvl="3">
      <w:start w:val="1"/>
      <w:numFmt w:val="decimal"/>
      <w:isLgl w:val="false"/>
      <w:suff w:val="tab"/>
      <w:lvlText w:val="%4."/>
      <w:lvlJc w:val="left"/>
      <w:pPr>
        <w:pStyle w:val="885"/>
        <w:ind w:left="3060" w:hanging="360"/>
        <w:tabs>
          <w:tab w:val="num" w:pos="3060" w:leader="none"/>
        </w:tabs>
      </w:pPr>
    </w:lvl>
    <w:lvl w:ilvl="4">
      <w:start w:val="1"/>
      <w:numFmt w:val="lowerLetter"/>
      <w:isLgl w:val="false"/>
      <w:suff w:val="tab"/>
      <w:lvlText w:val="%5."/>
      <w:lvlJc w:val="left"/>
      <w:pPr>
        <w:pStyle w:val="885"/>
        <w:ind w:left="3780" w:hanging="360"/>
        <w:tabs>
          <w:tab w:val="num" w:pos="3780" w:leader="none"/>
        </w:tabs>
      </w:pPr>
    </w:lvl>
    <w:lvl w:ilvl="5">
      <w:start w:val="1"/>
      <w:numFmt w:val="lowerRoman"/>
      <w:isLgl w:val="false"/>
      <w:suff w:val="tab"/>
      <w:lvlText w:val="%6."/>
      <w:lvlJc w:val="right"/>
      <w:pPr>
        <w:pStyle w:val="885"/>
        <w:ind w:left="4500" w:hanging="180"/>
        <w:tabs>
          <w:tab w:val="num" w:pos="4500" w:leader="none"/>
        </w:tabs>
      </w:pPr>
    </w:lvl>
    <w:lvl w:ilvl="6">
      <w:start w:val="1"/>
      <w:numFmt w:val="decimal"/>
      <w:isLgl w:val="false"/>
      <w:suff w:val="tab"/>
      <w:lvlText w:val="%7."/>
      <w:lvlJc w:val="left"/>
      <w:pPr>
        <w:pStyle w:val="885"/>
        <w:ind w:left="5220" w:hanging="360"/>
        <w:tabs>
          <w:tab w:val="num" w:pos="5220" w:leader="none"/>
        </w:tabs>
      </w:pPr>
    </w:lvl>
    <w:lvl w:ilvl="7">
      <w:start w:val="1"/>
      <w:numFmt w:val="lowerLetter"/>
      <w:isLgl w:val="false"/>
      <w:suff w:val="tab"/>
      <w:lvlText w:val="%8."/>
      <w:lvlJc w:val="left"/>
      <w:pPr>
        <w:pStyle w:val="885"/>
        <w:ind w:left="5940" w:hanging="360"/>
        <w:tabs>
          <w:tab w:val="num" w:pos="5940" w:leader="none"/>
        </w:tabs>
      </w:pPr>
    </w:lvl>
    <w:lvl w:ilvl="8">
      <w:start w:val="1"/>
      <w:numFmt w:val="lowerRoman"/>
      <w:isLgl w:val="false"/>
      <w:suff w:val="tab"/>
      <w:lvlText w:val="%9."/>
      <w:lvlJc w:val="right"/>
      <w:pPr>
        <w:pStyle w:val="885"/>
        <w:ind w:left="6660" w:hanging="180"/>
        <w:tabs>
          <w:tab w:val="num" w:pos="6660" w:leader="none"/>
        </w:tabs>
      </w:pPr>
    </w:lvl>
  </w:abstractNum>
  <w:abstractNum w:abstractNumId="8">
    <w:multiLevelType w:val="hybridMultilevel"/>
    <w:lvl w:ilvl="0">
      <w:start w:val="1"/>
      <w:numFmt w:val="decimal"/>
      <w:isLgl w:val="false"/>
      <w:suff w:val="tab"/>
      <w:lvlText w:val="%1)"/>
      <w:lvlJc w:val="left"/>
      <w:pPr>
        <w:pStyle w:val="885"/>
        <w:ind w:left="1260" w:hanging="360"/>
        <w:tabs>
          <w:tab w:val="num" w:pos="1260" w:leader="none"/>
        </w:tabs>
      </w:pPr>
    </w:lvl>
    <w:lvl w:ilvl="1">
      <w:start w:val="1"/>
      <w:numFmt w:val="lowerLetter"/>
      <w:isLgl w:val="false"/>
      <w:suff w:val="tab"/>
      <w:lvlText w:val="%2."/>
      <w:lvlJc w:val="left"/>
      <w:pPr>
        <w:pStyle w:val="885"/>
        <w:ind w:left="1980" w:hanging="360"/>
        <w:tabs>
          <w:tab w:val="num" w:pos="1980" w:leader="none"/>
        </w:tabs>
      </w:pPr>
    </w:lvl>
    <w:lvl w:ilvl="2">
      <w:start w:val="1"/>
      <w:numFmt w:val="lowerRoman"/>
      <w:isLgl w:val="false"/>
      <w:suff w:val="tab"/>
      <w:lvlText w:val="%3."/>
      <w:lvlJc w:val="right"/>
      <w:pPr>
        <w:pStyle w:val="885"/>
        <w:ind w:left="2700" w:hanging="180"/>
        <w:tabs>
          <w:tab w:val="num" w:pos="2700" w:leader="none"/>
        </w:tabs>
      </w:pPr>
    </w:lvl>
    <w:lvl w:ilvl="3">
      <w:start w:val="1"/>
      <w:numFmt w:val="decimal"/>
      <w:isLgl w:val="false"/>
      <w:suff w:val="tab"/>
      <w:lvlText w:val="%4."/>
      <w:lvlJc w:val="left"/>
      <w:pPr>
        <w:pStyle w:val="885"/>
        <w:ind w:left="3420" w:hanging="360"/>
        <w:tabs>
          <w:tab w:val="num" w:pos="3420" w:leader="none"/>
        </w:tabs>
      </w:pPr>
    </w:lvl>
    <w:lvl w:ilvl="4">
      <w:start w:val="1"/>
      <w:numFmt w:val="lowerLetter"/>
      <w:isLgl w:val="false"/>
      <w:suff w:val="tab"/>
      <w:lvlText w:val="%5."/>
      <w:lvlJc w:val="left"/>
      <w:pPr>
        <w:pStyle w:val="885"/>
        <w:ind w:left="4140" w:hanging="360"/>
        <w:tabs>
          <w:tab w:val="num" w:pos="4140" w:leader="none"/>
        </w:tabs>
      </w:pPr>
    </w:lvl>
    <w:lvl w:ilvl="5">
      <w:start w:val="1"/>
      <w:numFmt w:val="lowerRoman"/>
      <w:isLgl w:val="false"/>
      <w:suff w:val="tab"/>
      <w:lvlText w:val="%6."/>
      <w:lvlJc w:val="right"/>
      <w:pPr>
        <w:pStyle w:val="885"/>
        <w:ind w:left="4860" w:hanging="180"/>
        <w:tabs>
          <w:tab w:val="num" w:pos="4860" w:leader="none"/>
        </w:tabs>
      </w:pPr>
    </w:lvl>
    <w:lvl w:ilvl="6">
      <w:start w:val="1"/>
      <w:numFmt w:val="decimal"/>
      <w:isLgl w:val="false"/>
      <w:suff w:val="tab"/>
      <w:lvlText w:val="%7."/>
      <w:lvlJc w:val="left"/>
      <w:pPr>
        <w:pStyle w:val="885"/>
        <w:ind w:left="5580" w:hanging="360"/>
        <w:tabs>
          <w:tab w:val="num" w:pos="5580" w:leader="none"/>
        </w:tabs>
      </w:pPr>
    </w:lvl>
    <w:lvl w:ilvl="7">
      <w:start w:val="1"/>
      <w:numFmt w:val="lowerLetter"/>
      <w:isLgl w:val="false"/>
      <w:suff w:val="tab"/>
      <w:lvlText w:val="%8."/>
      <w:lvlJc w:val="left"/>
      <w:pPr>
        <w:pStyle w:val="885"/>
        <w:ind w:left="6300" w:hanging="360"/>
        <w:tabs>
          <w:tab w:val="num" w:pos="6300" w:leader="none"/>
        </w:tabs>
      </w:pPr>
    </w:lvl>
    <w:lvl w:ilvl="8">
      <w:start w:val="1"/>
      <w:numFmt w:val="lowerRoman"/>
      <w:isLgl w:val="false"/>
      <w:suff w:val="tab"/>
      <w:lvlText w:val="%9."/>
      <w:lvlJc w:val="right"/>
      <w:pPr>
        <w:pStyle w:val="885"/>
        <w:ind w:left="7020" w:hanging="180"/>
        <w:tabs>
          <w:tab w:val="num" w:pos="7020" w:leader="none"/>
        </w:tabs>
      </w:pPr>
    </w:lvl>
  </w:abstractNum>
  <w:abstractNum w:abstractNumId="9">
    <w:multiLevelType w:val="hybridMultilevel"/>
    <w:lvl w:ilvl="0">
      <w:start w:val="1"/>
      <w:numFmt w:val="decimal"/>
      <w:isLgl w:val="false"/>
      <w:suff w:val="tab"/>
      <w:lvlText w:val="%1)"/>
      <w:lvlJc w:val="left"/>
      <w:pPr>
        <w:pStyle w:val="885"/>
        <w:ind w:left="2430" w:hanging="1350"/>
        <w:tabs>
          <w:tab w:val="num" w:pos="2430" w:leader="none"/>
        </w:tabs>
      </w:pPr>
    </w:lvl>
    <w:lvl w:ilvl="1">
      <w:start w:val="1"/>
      <w:numFmt w:val="lowerLetter"/>
      <w:isLgl w:val="false"/>
      <w:suff w:val="tab"/>
      <w:lvlText w:val="%2."/>
      <w:lvlJc w:val="left"/>
      <w:pPr>
        <w:pStyle w:val="885"/>
        <w:ind w:left="1980" w:hanging="360"/>
        <w:tabs>
          <w:tab w:val="num" w:pos="1980" w:leader="none"/>
        </w:tabs>
      </w:pPr>
    </w:lvl>
    <w:lvl w:ilvl="2">
      <w:start w:val="1"/>
      <w:numFmt w:val="lowerRoman"/>
      <w:isLgl w:val="false"/>
      <w:suff w:val="tab"/>
      <w:lvlText w:val="%3."/>
      <w:lvlJc w:val="right"/>
      <w:pPr>
        <w:pStyle w:val="885"/>
        <w:ind w:left="2700" w:hanging="180"/>
        <w:tabs>
          <w:tab w:val="num" w:pos="2700" w:leader="none"/>
        </w:tabs>
      </w:pPr>
    </w:lvl>
    <w:lvl w:ilvl="3">
      <w:start w:val="1"/>
      <w:numFmt w:val="decimal"/>
      <w:isLgl w:val="false"/>
      <w:suff w:val="tab"/>
      <w:lvlText w:val="%4."/>
      <w:lvlJc w:val="left"/>
      <w:pPr>
        <w:pStyle w:val="885"/>
        <w:ind w:left="3420" w:hanging="360"/>
        <w:tabs>
          <w:tab w:val="num" w:pos="3420" w:leader="none"/>
        </w:tabs>
      </w:pPr>
    </w:lvl>
    <w:lvl w:ilvl="4">
      <w:start w:val="1"/>
      <w:numFmt w:val="lowerLetter"/>
      <w:isLgl w:val="false"/>
      <w:suff w:val="tab"/>
      <w:lvlText w:val="%5."/>
      <w:lvlJc w:val="left"/>
      <w:pPr>
        <w:pStyle w:val="885"/>
        <w:ind w:left="4140" w:hanging="360"/>
        <w:tabs>
          <w:tab w:val="num" w:pos="4140" w:leader="none"/>
        </w:tabs>
      </w:pPr>
    </w:lvl>
    <w:lvl w:ilvl="5">
      <w:start w:val="1"/>
      <w:numFmt w:val="lowerRoman"/>
      <w:isLgl w:val="false"/>
      <w:suff w:val="tab"/>
      <w:lvlText w:val="%6."/>
      <w:lvlJc w:val="right"/>
      <w:pPr>
        <w:pStyle w:val="885"/>
        <w:ind w:left="4860" w:hanging="180"/>
        <w:tabs>
          <w:tab w:val="num" w:pos="4860" w:leader="none"/>
        </w:tabs>
      </w:pPr>
    </w:lvl>
    <w:lvl w:ilvl="6">
      <w:start w:val="1"/>
      <w:numFmt w:val="decimal"/>
      <w:isLgl w:val="false"/>
      <w:suff w:val="tab"/>
      <w:lvlText w:val="%7."/>
      <w:lvlJc w:val="left"/>
      <w:pPr>
        <w:pStyle w:val="885"/>
        <w:ind w:left="5580" w:hanging="360"/>
        <w:tabs>
          <w:tab w:val="num" w:pos="5580" w:leader="none"/>
        </w:tabs>
      </w:pPr>
    </w:lvl>
    <w:lvl w:ilvl="7">
      <w:start w:val="1"/>
      <w:numFmt w:val="lowerLetter"/>
      <w:isLgl w:val="false"/>
      <w:suff w:val="tab"/>
      <w:lvlText w:val="%8."/>
      <w:lvlJc w:val="left"/>
      <w:pPr>
        <w:pStyle w:val="885"/>
        <w:ind w:left="6300" w:hanging="360"/>
        <w:tabs>
          <w:tab w:val="num" w:pos="6300" w:leader="none"/>
        </w:tabs>
      </w:pPr>
    </w:lvl>
    <w:lvl w:ilvl="8">
      <w:start w:val="1"/>
      <w:numFmt w:val="lowerRoman"/>
      <w:isLgl w:val="false"/>
      <w:suff w:val="tab"/>
      <w:lvlText w:val="%9."/>
      <w:lvlJc w:val="right"/>
      <w:pPr>
        <w:pStyle w:val="885"/>
        <w:ind w:left="7020" w:hanging="180"/>
        <w:tabs>
          <w:tab w:val="num" w:pos="7020" w:leader="none"/>
        </w:tabs>
      </w:pPr>
    </w:lvl>
  </w:abstractNum>
  <w:abstractNum w:abstractNumId="10">
    <w:multiLevelType w:val="hybridMultilevel"/>
    <w:lvl w:ilvl="0">
      <w:start w:val="1"/>
      <w:numFmt w:val="decimal"/>
      <w:isLgl w:val="false"/>
      <w:suff w:val="tab"/>
      <w:lvlText w:val="%1."/>
      <w:lvlJc w:val="left"/>
      <w:pPr>
        <w:pStyle w:val="885"/>
        <w:ind w:left="450" w:hanging="450"/>
      </w:pPr>
    </w:lvl>
    <w:lvl w:ilvl="1">
      <w:start w:val="3"/>
      <w:numFmt w:val="decimal"/>
      <w:isLgl w:val="false"/>
      <w:suff w:val="tab"/>
      <w:lvlText w:val="%1.%2."/>
      <w:lvlJc w:val="left"/>
      <w:pPr>
        <w:pStyle w:val="885"/>
        <w:ind w:left="1260" w:hanging="720"/>
      </w:pPr>
    </w:lvl>
    <w:lvl w:ilvl="2">
      <w:start w:val="1"/>
      <w:numFmt w:val="decimal"/>
      <w:isLgl w:val="false"/>
      <w:suff w:val="tab"/>
      <w:lvlText w:val="%1.%2.%3."/>
      <w:lvlJc w:val="left"/>
      <w:pPr>
        <w:pStyle w:val="885"/>
        <w:ind w:left="1800" w:hanging="720"/>
      </w:pPr>
    </w:lvl>
    <w:lvl w:ilvl="3">
      <w:start w:val="1"/>
      <w:numFmt w:val="decimal"/>
      <w:isLgl w:val="false"/>
      <w:suff w:val="tab"/>
      <w:lvlText w:val="%1.%2.%3.%4."/>
      <w:lvlJc w:val="left"/>
      <w:pPr>
        <w:pStyle w:val="885"/>
        <w:ind w:left="2700" w:hanging="1080"/>
      </w:pPr>
    </w:lvl>
    <w:lvl w:ilvl="4">
      <w:start w:val="1"/>
      <w:numFmt w:val="decimal"/>
      <w:isLgl w:val="false"/>
      <w:suff w:val="tab"/>
      <w:lvlText w:val="%1.%2.%3.%4.%5."/>
      <w:lvlJc w:val="left"/>
      <w:pPr>
        <w:pStyle w:val="885"/>
        <w:ind w:left="3240" w:hanging="1080"/>
      </w:pPr>
    </w:lvl>
    <w:lvl w:ilvl="5">
      <w:start w:val="1"/>
      <w:numFmt w:val="decimal"/>
      <w:isLgl w:val="false"/>
      <w:suff w:val="tab"/>
      <w:lvlText w:val="%1.%2.%3.%4.%5.%6."/>
      <w:lvlJc w:val="left"/>
      <w:pPr>
        <w:pStyle w:val="885"/>
        <w:ind w:left="4140" w:hanging="1440"/>
      </w:pPr>
    </w:lvl>
    <w:lvl w:ilvl="6">
      <w:start w:val="1"/>
      <w:numFmt w:val="decimal"/>
      <w:isLgl w:val="false"/>
      <w:suff w:val="tab"/>
      <w:lvlText w:val="%1.%2.%3.%4.%5.%6.%7."/>
      <w:lvlJc w:val="left"/>
      <w:pPr>
        <w:pStyle w:val="885"/>
        <w:ind w:left="5040" w:hanging="1800"/>
      </w:pPr>
    </w:lvl>
    <w:lvl w:ilvl="7">
      <w:start w:val="1"/>
      <w:numFmt w:val="decimal"/>
      <w:isLgl w:val="false"/>
      <w:suff w:val="tab"/>
      <w:lvlText w:val="%1.%2.%3.%4.%5.%6.%7.%8."/>
      <w:lvlJc w:val="left"/>
      <w:pPr>
        <w:pStyle w:val="885"/>
        <w:ind w:left="5580" w:hanging="1800"/>
      </w:pPr>
    </w:lvl>
    <w:lvl w:ilvl="8">
      <w:start w:val="1"/>
      <w:numFmt w:val="decimal"/>
      <w:isLgl w:val="false"/>
      <w:suff w:val="tab"/>
      <w:lvlText w:val="%1.%2.%3.%4.%5.%6.%7.%8.%9."/>
      <w:lvlJc w:val="left"/>
      <w:pPr>
        <w:pStyle w:val="885"/>
        <w:ind w:left="6480" w:hanging="2160"/>
      </w:pPr>
    </w:lvl>
  </w:abstractNum>
  <w:abstractNum w:abstractNumId="11">
    <w:multiLevelType w:val="hybridMultilevel"/>
    <w:lvl w:ilvl="0">
      <w:start w:val="1"/>
      <w:numFmt w:val="decimal"/>
      <w:isLgl w:val="false"/>
      <w:suff w:val="tab"/>
      <w:lvlText w:val="%1"/>
      <w:lvlJc w:val="left"/>
      <w:pPr>
        <w:pStyle w:val="885"/>
        <w:ind w:left="720" w:hanging="360"/>
      </w:pPr>
    </w:lvl>
    <w:lvl w:ilvl="1">
      <w:start w:val="3"/>
      <w:numFmt w:val="decimal"/>
      <w:isLgl w:val="false"/>
      <w:suff w:val="tab"/>
      <w:lvlText w:val="%1.%2."/>
      <w:lvlJc w:val="left"/>
      <w:pPr>
        <w:pStyle w:val="885"/>
        <w:ind w:left="1080" w:hanging="720"/>
      </w:pPr>
    </w:lvl>
    <w:lvl w:ilvl="2">
      <w:start w:val="1"/>
      <w:numFmt w:val="decimal"/>
      <w:isLgl w:val="false"/>
      <w:suff w:val="tab"/>
      <w:lvlText w:val="%1.%2.%3."/>
      <w:lvlJc w:val="left"/>
      <w:pPr>
        <w:pStyle w:val="885"/>
        <w:ind w:left="1080" w:hanging="720"/>
      </w:pPr>
    </w:lvl>
    <w:lvl w:ilvl="3">
      <w:start w:val="1"/>
      <w:numFmt w:val="decimal"/>
      <w:isLgl w:val="false"/>
      <w:suff w:val="tab"/>
      <w:lvlText w:val="%1.%2.%3.%4."/>
      <w:lvlJc w:val="left"/>
      <w:pPr>
        <w:pStyle w:val="885"/>
        <w:ind w:left="1440" w:hanging="1080"/>
      </w:pPr>
    </w:lvl>
    <w:lvl w:ilvl="4">
      <w:start w:val="1"/>
      <w:numFmt w:val="decimal"/>
      <w:isLgl w:val="false"/>
      <w:suff w:val="tab"/>
      <w:lvlText w:val="%1.%2.%3.%4.%5."/>
      <w:lvlJc w:val="left"/>
      <w:pPr>
        <w:pStyle w:val="885"/>
        <w:ind w:left="1440" w:hanging="1080"/>
      </w:pPr>
    </w:lvl>
    <w:lvl w:ilvl="5">
      <w:start w:val="1"/>
      <w:numFmt w:val="decimal"/>
      <w:isLgl w:val="false"/>
      <w:suff w:val="tab"/>
      <w:lvlText w:val="%1.%2.%3.%4.%5.%6."/>
      <w:lvlJc w:val="left"/>
      <w:pPr>
        <w:pStyle w:val="885"/>
        <w:ind w:left="1800" w:hanging="1440"/>
      </w:pPr>
    </w:lvl>
    <w:lvl w:ilvl="6">
      <w:start w:val="1"/>
      <w:numFmt w:val="decimal"/>
      <w:isLgl w:val="false"/>
      <w:suff w:val="tab"/>
      <w:lvlText w:val="%1.%2.%3.%4.%5.%6.%7."/>
      <w:lvlJc w:val="left"/>
      <w:pPr>
        <w:pStyle w:val="885"/>
        <w:ind w:left="1800" w:hanging="1440"/>
      </w:pPr>
    </w:lvl>
    <w:lvl w:ilvl="7">
      <w:start w:val="1"/>
      <w:numFmt w:val="decimal"/>
      <w:isLgl w:val="false"/>
      <w:suff w:val="tab"/>
      <w:lvlText w:val="%1.%2.%3.%4.%5.%6.%7.%8."/>
      <w:lvlJc w:val="left"/>
      <w:pPr>
        <w:pStyle w:val="885"/>
        <w:ind w:left="2160" w:hanging="1800"/>
      </w:pPr>
    </w:lvl>
    <w:lvl w:ilvl="8">
      <w:start w:val="1"/>
      <w:numFmt w:val="decimal"/>
      <w:isLgl w:val="false"/>
      <w:suff w:val="tab"/>
      <w:lvlText w:val="%1.%2.%3.%4.%5.%6.%7.%8.%9."/>
      <w:lvlJc w:val="left"/>
      <w:pPr>
        <w:pStyle w:val="885"/>
        <w:ind w:left="2520" w:hanging="2160"/>
      </w:pPr>
    </w:lvl>
  </w:abstractNum>
  <w:abstractNum w:abstractNumId="12">
    <w:multiLevelType w:val="hybridMultilevel"/>
    <w:lvl w:ilvl="0">
      <w:start w:val="1"/>
      <w:numFmt w:val="decimal"/>
      <w:isLgl w:val="false"/>
      <w:suff w:val="tab"/>
      <w:lvlText w:val="%1)"/>
      <w:lvlJc w:val="left"/>
      <w:pPr>
        <w:pStyle w:val="885"/>
        <w:ind w:left="1260" w:hanging="360"/>
        <w:tabs>
          <w:tab w:val="num" w:pos="1260" w:leader="none"/>
        </w:tabs>
      </w:pPr>
    </w:lvl>
    <w:lvl w:ilvl="1">
      <w:start w:val="1"/>
      <w:numFmt w:val="lowerLetter"/>
      <w:isLgl w:val="false"/>
      <w:suff w:val="tab"/>
      <w:lvlText w:val="%2."/>
      <w:lvlJc w:val="left"/>
      <w:pPr>
        <w:pStyle w:val="885"/>
        <w:ind w:left="1980" w:hanging="360"/>
        <w:tabs>
          <w:tab w:val="num" w:pos="1980" w:leader="none"/>
        </w:tabs>
      </w:pPr>
    </w:lvl>
    <w:lvl w:ilvl="2">
      <w:start w:val="1"/>
      <w:numFmt w:val="lowerRoman"/>
      <w:isLgl w:val="false"/>
      <w:suff w:val="tab"/>
      <w:lvlText w:val="%3."/>
      <w:lvlJc w:val="right"/>
      <w:pPr>
        <w:pStyle w:val="885"/>
        <w:ind w:left="2700" w:hanging="180"/>
        <w:tabs>
          <w:tab w:val="num" w:pos="2700" w:leader="none"/>
        </w:tabs>
      </w:pPr>
    </w:lvl>
    <w:lvl w:ilvl="3">
      <w:start w:val="1"/>
      <w:numFmt w:val="decimal"/>
      <w:isLgl w:val="false"/>
      <w:suff w:val="tab"/>
      <w:lvlText w:val="%4."/>
      <w:lvlJc w:val="left"/>
      <w:pPr>
        <w:pStyle w:val="885"/>
        <w:ind w:left="3420" w:hanging="360"/>
        <w:tabs>
          <w:tab w:val="num" w:pos="3420" w:leader="none"/>
        </w:tabs>
      </w:pPr>
    </w:lvl>
    <w:lvl w:ilvl="4">
      <w:start w:val="1"/>
      <w:numFmt w:val="lowerLetter"/>
      <w:isLgl w:val="false"/>
      <w:suff w:val="tab"/>
      <w:lvlText w:val="%5."/>
      <w:lvlJc w:val="left"/>
      <w:pPr>
        <w:pStyle w:val="885"/>
        <w:ind w:left="4140" w:hanging="360"/>
        <w:tabs>
          <w:tab w:val="num" w:pos="4140" w:leader="none"/>
        </w:tabs>
      </w:pPr>
    </w:lvl>
    <w:lvl w:ilvl="5">
      <w:start w:val="1"/>
      <w:numFmt w:val="lowerRoman"/>
      <w:isLgl w:val="false"/>
      <w:suff w:val="tab"/>
      <w:lvlText w:val="%6."/>
      <w:lvlJc w:val="right"/>
      <w:pPr>
        <w:pStyle w:val="885"/>
        <w:ind w:left="4860" w:hanging="180"/>
        <w:tabs>
          <w:tab w:val="num" w:pos="4860" w:leader="none"/>
        </w:tabs>
      </w:pPr>
    </w:lvl>
    <w:lvl w:ilvl="6">
      <w:start w:val="1"/>
      <w:numFmt w:val="decimal"/>
      <w:isLgl w:val="false"/>
      <w:suff w:val="tab"/>
      <w:lvlText w:val="%7."/>
      <w:lvlJc w:val="left"/>
      <w:pPr>
        <w:pStyle w:val="885"/>
        <w:ind w:left="5580" w:hanging="360"/>
        <w:tabs>
          <w:tab w:val="num" w:pos="5580" w:leader="none"/>
        </w:tabs>
      </w:pPr>
    </w:lvl>
    <w:lvl w:ilvl="7">
      <w:start w:val="1"/>
      <w:numFmt w:val="lowerLetter"/>
      <w:isLgl w:val="false"/>
      <w:suff w:val="tab"/>
      <w:lvlText w:val="%8."/>
      <w:lvlJc w:val="left"/>
      <w:pPr>
        <w:pStyle w:val="885"/>
        <w:ind w:left="6300" w:hanging="360"/>
        <w:tabs>
          <w:tab w:val="num" w:pos="6300" w:leader="none"/>
        </w:tabs>
      </w:pPr>
    </w:lvl>
    <w:lvl w:ilvl="8">
      <w:start w:val="1"/>
      <w:numFmt w:val="lowerRoman"/>
      <w:isLgl w:val="false"/>
      <w:suff w:val="tab"/>
      <w:lvlText w:val="%9."/>
      <w:lvlJc w:val="right"/>
      <w:pPr>
        <w:pStyle w:val="885"/>
        <w:ind w:left="7020" w:hanging="180"/>
        <w:tabs>
          <w:tab w:val="num" w:pos="7020" w:leader="none"/>
        </w:tabs>
      </w:pPr>
    </w:lvl>
  </w:abstractNum>
  <w:abstractNum w:abstractNumId="13">
    <w:multiLevelType w:val="hybridMultilevel"/>
    <w:lvl w:ilvl="0">
      <w:start w:val="1"/>
      <w:numFmt w:val="russianLower"/>
      <w:isLgl w:val="false"/>
      <w:suff w:val="tab"/>
      <w:lvlText w:val="%1)"/>
      <w:lvlJc w:val="left"/>
      <w:pPr>
        <w:ind w:left="1429" w:hanging="360"/>
        <w:tabs>
          <w:tab w:val="num" w:pos="0" w:leader="none"/>
        </w:tabs>
      </w:pPr>
    </w:lvl>
    <w:lvl w:ilvl="1">
      <w:start w:val="1"/>
      <w:numFmt w:val="lowerLetter"/>
      <w:isLgl w:val="false"/>
      <w:suff w:val="tab"/>
      <w:lvlText w:val="%2."/>
      <w:lvlJc w:val="left"/>
      <w:pPr>
        <w:ind w:left="2149" w:hanging="360"/>
        <w:tabs>
          <w:tab w:val="num" w:pos="0" w:leader="none"/>
        </w:tabs>
      </w:pPr>
    </w:lvl>
    <w:lvl w:ilvl="2">
      <w:start w:val="1"/>
      <w:numFmt w:val="lowerRoman"/>
      <w:isLgl w:val="false"/>
      <w:suff w:val="tab"/>
      <w:lvlText w:val="%3."/>
      <w:lvlJc w:val="right"/>
      <w:pPr>
        <w:ind w:left="2869" w:hanging="180"/>
        <w:tabs>
          <w:tab w:val="num" w:pos="0" w:leader="none"/>
        </w:tabs>
      </w:pPr>
    </w:lvl>
    <w:lvl w:ilvl="3">
      <w:start w:val="1"/>
      <w:numFmt w:val="decimal"/>
      <w:isLgl w:val="false"/>
      <w:suff w:val="tab"/>
      <w:lvlText w:val="%4."/>
      <w:lvlJc w:val="left"/>
      <w:pPr>
        <w:ind w:left="3589" w:hanging="360"/>
        <w:tabs>
          <w:tab w:val="num" w:pos="0" w:leader="none"/>
        </w:tabs>
      </w:pPr>
    </w:lvl>
    <w:lvl w:ilvl="4">
      <w:start w:val="1"/>
      <w:numFmt w:val="lowerLetter"/>
      <w:isLgl w:val="false"/>
      <w:suff w:val="tab"/>
      <w:lvlText w:val="%5."/>
      <w:lvlJc w:val="left"/>
      <w:pPr>
        <w:ind w:left="4309" w:hanging="360"/>
        <w:tabs>
          <w:tab w:val="num" w:pos="0" w:leader="none"/>
        </w:tabs>
      </w:pPr>
    </w:lvl>
    <w:lvl w:ilvl="5">
      <w:start w:val="1"/>
      <w:numFmt w:val="lowerRoman"/>
      <w:isLgl w:val="false"/>
      <w:suff w:val="tab"/>
      <w:lvlText w:val="%6."/>
      <w:lvlJc w:val="right"/>
      <w:pPr>
        <w:ind w:left="5029" w:hanging="180"/>
        <w:tabs>
          <w:tab w:val="num" w:pos="0" w:leader="none"/>
        </w:tabs>
      </w:pPr>
    </w:lvl>
    <w:lvl w:ilvl="6">
      <w:start w:val="1"/>
      <w:numFmt w:val="decimal"/>
      <w:isLgl w:val="false"/>
      <w:suff w:val="tab"/>
      <w:lvlText w:val="%7."/>
      <w:lvlJc w:val="left"/>
      <w:pPr>
        <w:ind w:left="5749" w:hanging="360"/>
        <w:tabs>
          <w:tab w:val="num" w:pos="0" w:leader="none"/>
        </w:tabs>
      </w:pPr>
    </w:lvl>
    <w:lvl w:ilvl="7">
      <w:start w:val="1"/>
      <w:numFmt w:val="lowerLetter"/>
      <w:isLgl w:val="false"/>
      <w:suff w:val="tab"/>
      <w:lvlText w:val="%8."/>
      <w:lvlJc w:val="left"/>
      <w:pPr>
        <w:ind w:left="6469" w:hanging="360"/>
        <w:tabs>
          <w:tab w:val="num" w:pos="0" w:leader="none"/>
        </w:tabs>
      </w:pPr>
    </w:lvl>
    <w:lvl w:ilvl="8">
      <w:start w:val="1"/>
      <w:numFmt w:val="lowerRoman"/>
      <w:isLgl w:val="false"/>
      <w:suff w:val="tab"/>
      <w:lvlText w:val="%9."/>
      <w:lvlJc w:val="right"/>
      <w:pPr>
        <w:ind w:left="7189" w:hanging="180"/>
        <w:tabs>
          <w:tab w:val="num" w:pos="0" w:leader="none"/>
        </w:tabs>
      </w:pPr>
    </w:lvl>
  </w:abstractNum>
  <w:abstractNum w:abstractNumId="14">
    <w:multiLevelType w:val="hybridMultilevel"/>
    <w:lvl w:ilvl="0">
      <w:start w:val="1"/>
      <w:numFmt w:val="russianLower"/>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num w:numId="1">
    <w:abstractNumId w:val="12"/>
  </w:num>
  <w:num w:numId="2">
    <w:abstractNumId w:val="6"/>
  </w:num>
  <w:num w:numId="3">
    <w:abstractNumId w:val="5"/>
  </w:num>
  <w:num w:numId="4">
    <w:abstractNumId w:val="8"/>
  </w:num>
  <w:num w:numId="5">
    <w:abstractNumId w:val="1"/>
  </w:num>
  <w:num w:numId="6">
    <w:abstractNumId w:val="9"/>
  </w:num>
  <w:num w:numId="7">
    <w:abstractNumId w:val="7"/>
  </w:num>
  <w:num w:numId="8">
    <w:abstractNumId w:val="0"/>
  </w:num>
  <w:num w:numId="9">
    <w:abstractNumId w:val="2"/>
  </w:num>
  <w:num w:numId="10">
    <w:abstractNumId w:val="4"/>
  </w:num>
  <w:num w:numId="11">
    <w:abstractNumId w:val="3"/>
  </w:num>
  <w:num w:numId="12">
    <w:abstractNumId w:val="11"/>
  </w:num>
  <w:num w:numId="13">
    <w:abstractNumId w:val="10"/>
  </w:num>
  <w:num w:numId="14">
    <w:abstractNumId w:val="13"/>
    <w:lvlOverride w:ilvl="0">
      <w:startOverride w:val="1"/>
    </w:lvlOverride>
  </w:num>
  <w:num w:numId="15">
    <w:abstractNumId w:val="14"/>
    <w:lvlOverride w:ilvl="0">
      <w:startOverride w:val="1"/>
    </w:lvlOverride>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7">
    <w:name w:val="Heading 1"/>
    <w:basedOn w:val="885"/>
    <w:next w:val="885"/>
    <w:link w:val="708"/>
    <w:uiPriority w:val="9"/>
    <w:qFormat/>
    <w:pPr>
      <w:keepLines/>
      <w:keepNext/>
      <w:spacing w:before="480" w:after="200"/>
      <w:outlineLvl w:val="0"/>
    </w:pPr>
    <w:rPr>
      <w:rFonts w:ascii="Arial" w:hAnsi="Arial" w:eastAsia="Arial" w:cs="Arial"/>
      <w:sz w:val="40"/>
      <w:szCs w:val="40"/>
    </w:rPr>
  </w:style>
  <w:style w:type="character" w:styleId="708">
    <w:name w:val="Heading 1 Char"/>
    <w:link w:val="707"/>
    <w:uiPriority w:val="9"/>
    <w:rPr>
      <w:rFonts w:ascii="Arial" w:hAnsi="Arial" w:eastAsia="Arial" w:cs="Arial"/>
      <w:sz w:val="40"/>
      <w:szCs w:val="40"/>
    </w:rPr>
  </w:style>
  <w:style w:type="paragraph" w:styleId="709">
    <w:name w:val="Heading 2"/>
    <w:basedOn w:val="885"/>
    <w:next w:val="885"/>
    <w:link w:val="710"/>
    <w:uiPriority w:val="9"/>
    <w:unhideWhenUsed/>
    <w:qFormat/>
    <w:pPr>
      <w:keepLines/>
      <w:keepNext/>
      <w:spacing w:before="360" w:after="200"/>
      <w:outlineLvl w:val="1"/>
    </w:pPr>
    <w:rPr>
      <w:rFonts w:ascii="Arial" w:hAnsi="Arial" w:eastAsia="Arial" w:cs="Arial"/>
      <w:sz w:val="34"/>
    </w:rPr>
  </w:style>
  <w:style w:type="character" w:styleId="710">
    <w:name w:val="Heading 2 Char"/>
    <w:link w:val="709"/>
    <w:uiPriority w:val="9"/>
    <w:rPr>
      <w:rFonts w:ascii="Arial" w:hAnsi="Arial" w:eastAsia="Arial" w:cs="Arial"/>
      <w:sz w:val="34"/>
    </w:rPr>
  </w:style>
  <w:style w:type="paragraph" w:styleId="711">
    <w:name w:val="Heading 3"/>
    <w:basedOn w:val="885"/>
    <w:next w:val="885"/>
    <w:link w:val="712"/>
    <w:uiPriority w:val="9"/>
    <w:unhideWhenUsed/>
    <w:qFormat/>
    <w:pPr>
      <w:keepLines/>
      <w:keepNext/>
      <w:spacing w:before="320" w:after="200"/>
      <w:outlineLvl w:val="2"/>
    </w:pPr>
    <w:rPr>
      <w:rFonts w:ascii="Arial" w:hAnsi="Arial" w:eastAsia="Arial" w:cs="Arial"/>
      <w:sz w:val="30"/>
      <w:szCs w:val="30"/>
    </w:rPr>
  </w:style>
  <w:style w:type="character" w:styleId="712">
    <w:name w:val="Heading 3 Char"/>
    <w:link w:val="711"/>
    <w:uiPriority w:val="9"/>
    <w:rPr>
      <w:rFonts w:ascii="Arial" w:hAnsi="Arial" w:eastAsia="Arial" w:cs="Arial"/>
      <w:sz w:val="30"/>
      <w:szCs w:val="30"/>
    </w:rPr>
  </w:style>
  <w:style w:type="paragraph" w:styleId="713">
    <w:name w:val="Heading 4"/>
    <w:basedOn w:val="885"/>
    <w:next w:val="885"/>
    <w:link w:val="714"/>
    <w:uiPriority w:val="9"/>
    <w:unhideWhenUsed/>
    <w:qFormat/>
    <w:pPr>
      <w:keepLines/>
      <w:keepNext/>
      <w:spacing w:before="320" w:after="200"/>
      <w:outlineLvl w:val="3"/>
    </w:pPr>
    <w:rPr>
      <w:rFonts w:ascii="Arial" w:hAnsi="Arial" w:eastAsia="Arial" w:cs="Arial"/>
      <w:b/>
      <w:bCs/>
      <w:sz w:val="26"/>
      <w:szCs w:val="26"/>
    </w:rPr>
  </w:style>
  <w:style w:type="character" w:styleId="714">
    <w:name w:val="Heading 4 Char"/>
    <w:link w:val="713"/>
    <w:uiPriority w:val="9"/>
    <w:rPr>
      <w:rFonts w:ascii="Arial" w:hAnsi="Arial" w:eastAsia="Arial" w:cs="Arial"/>
      <w:b/>
      <w:bCs/>
      <w:sz w:val="26"/>
      <w:szCs w:val="26"/>
    </w:rPr>
  </w:style>
  <w:style w:type="paragraph" w:styleId="715">
    <w:name w:val="Heading 5"/>
    <w:basedOn w:val="885"/>
    <w:next w:val="885"/>
    <w:link w:val="716"/>
    <w:uiPriority w:val="9"/>
    <w:unhideWhenUsed/>
    <w:qFormat/>
    <w:pPr>
      <w:keepLines/>
      <w:keepNext/>
      <w:spacing w:before="320" w:after="200"/>
      <w:outlineLvl w:val="4"/>
    </w:pPr>
    <w:rPr>
      <w:rFonts w:ascii="Arial" w:hAnsi="Arial" w:eastAsia="Arial" w:cs="Arial"/>
      <w:b/>
      <w:bCs/>
      <w:sz w:val="24"/>
      <w:szCs w:val="24"/>
    </w:rPr>
  </w:style>
  <w:style w:type="character" w:styleId="716">
    <w:name w:val="Heading 5 Char"/>
    <w:link w:val="715"/>
    <w:uiPriority w:val="9"/>
    <w:rPr>
      <w:rFonts w:ascii="Arial" w:hAnsi="Arial" w:eastAsia="Arial" w:cs="Arial"/>
      <w:b/>
      <w:bCs/>
      <w:sz w:val="24"/>
      <w:szCs w:val="24"/>
    </w:rPr>
  </w:style>
  <w:style w:type="paragraph" w:styleId="717">
    <w:name w:val="Heading 6"/>
    <w:basedOn w:val="885"/>
    <w:next w:val="885"/>
    <w:link w:val="718"/>
    <w:uiPriority w:val="9"/>
    <w:unhideWhenUsed/>
    <w:qFormat/>
    <w:pPr>
      <w:keepLines/>
      <w:keepNext/>
      <w:spacing w:before="320" w:after="200"/>
      <w:outlineLvl w:val="5"/>
    </w:pPr>
    <w:rPr>
      <w:rFonts w:ascii="Arial" w:hAnsi="Arial" w:eastAsia="Arial" w:cs="Arial"/>
      <w:b/>
      <w:bCs/>
      <w:sz w:val="22"/>
      <w:szCs w:val="22"/>
    </w:rPr>
  </w:style>
  <w:style w:type="character" w:styleId="718">
    <w:name w:val="Heading 6 Char"/>
    <w:link w:val="717"/>
    <w:uiPriority w:val="9"/>
    <w:rPr>
      <w:rFonts w:ascii="Arial" w:hAnsi="Arial" w:eastAsia="Arial" w:cs="Arial"/>
      <w:b/>
      <w:bCs/>
      <w:sz w:val="22"/>
      <w:szCs w:val="22"/>
    </w:rPr>
  </w:style>
  <w:style w:type="paragraph" w:styleId="719">
    <w:name w:val="Heading 7"/>
    <w:basedOn w:val="885"/>
    <w:next w:val="885"/>
    <w:link w:val="720"/>
    <w:uiPriority w:val="9"/>
    <w:unhideWhenUsed/>
    <w:qFormat/>
    <w:pPr>
      <w:keepLines/>
      <w:keepNext/>
      <w:spacing w:before="320" w:after="200"/>
      <w:outlineLvl w:val="6"/>
    </w:pPr>
    <w:rPr>
      <w:rFonts w:ascii="Arial" w:hAnsi="Arial" w:eastAsia="Arial" w:cs="Arial"/>
      <w:b/>
      <w:bCs/>
      <w:i/>
      <w:iCs/>
      <w:sz w:val="22"/>
      <w:szCs w:val="22"/>
    </w:rPr>
  </w:style>
  <w:style w:type="character" w:styleId="720">
    <w:name w:val="Heading 7 Char"/>
    <w:link w:val="719"/>
    <w:uiPriority w:val="9"/>
    <w:rPr>
      <w:rFonts w:ascii="Arial" w:hAnsi="Arial" w:eastAsia="Arial" w:cs="Arial"/>
      <w:b/>
      <w:bCs/>
      <w:i/>
      <w:iCs/>
      <w:sz w:val="22"/>
      <w:szCs w:val="22"/>
    </w:rPr>
  </w:style>
  <w:style w:type="paragraph" w:styleId="721">
    <w:name w:val="Heading 8"/>
    <w:basedOn w:val="885"/>
    <w:next w:val="885"/>
    <w:link w:val="722"/>
    <w:uiPriority w:val="9"/>
    <w:unhideWhenUsed/>
    <w:qFormat/>
    <w:pPr>
      <w:keepLines/>
      <w:keepNext/>
      <w:spacing w:before="320" w:after="200"/>
      <w:outlineLvl w:val="7"/>
    </w:pPr>
    <w:rPr>
      <w:rFonts w:ascii="Arial" w:hAnsi="Arial" w:eastAsia="Arial" w:cs="Arial"/>
      <w:i/>
      <w:iCs/>
      <w:sz w:val="22"/>
      <w:szCs w:val="22"/>
    </w:rPr>
  </w:style>
  <w:style w:type="character" w:styleId="722">
    <w:name w:val="Heading 8 Char"/>
    <w:link w:val="721"/>
    <w:uiPriority w:val="9"/>
    <w:rPr>
      <w:rFonts w:ascii="Arial" w:hAnsi="Arial" w:eastAsia="Arial" w:cs="Arial"/>
      <w:i/>
      <w:iCs/>
      <w:sz w:val="22"/>
      <w:szCs w:val="22"/>
    </w:rPr>
  </w:style>
  <w:style w:type="paragraph" w:styleId="723">
    <w:name w:val="Heading 9"/>
    <w:basedOn w:val="885"/>
    <w:next w:val="885"/>
    <w:link w:val="724"/>
    <w:uiPriority w:val="9"/>
    <w:unhideWhenUsed/>
    <w:qFormat/>
    <w:pPr>
      <w:keepLines/>
      <w:keepNext/>
      <w:spacing w:before="320" w:after="200"/>
      <w:outlineLvl w:val="8"/>
    </w:pPr>
    <w:rPr>
      <w:rFonts w:ascii="Arial" w:hAnsi="Arial" w:eastAsia="Arial" w:cs="Arial"/>
      <w:i/>
      <w:iCs/>
      <w:sz w:val="21"/>
      <w:szCs w:val="21"/>
    </w:rPr>
  </w:style>
  <w:style w:type="character" w:styleId="724">
    <w:name w:val="Heading 9 Char"/>
    <w:link w:val="723"/>
    <w:uiPriority w:val="9"/>
    <w:rPr>
      <w:rFonts w:ascii="Arial" w:hAnsi="Arial" w:eastAsia="Arial" w:cs="Arial"/>
      <w:i/>
      <w:iCs/>
      <w:sz w:val="21"/>
      <w:szCs w:val="21"/>
    </w:rPr>
  </w:style>
  <w:style w:type="paragraph" w:styleId="725">
    <w:name w:val="List Paragraph"/>
    <w:basedOn w:val="885"/>
    <w:uiPriority w:val="34"/>
    <w:qFormat/>
    <w:pPr>
      <w:contextualSpacing/>
      <w:ind w:left="720"/>
    </w:pPr>
  </w:style>
  <w:style w:type="paragraph" w:styleId="726">
    <w:name w:val="No Spacing"/>
    <w:uiPriority w:val="1"/>
    <w:qFormat/>
    <w:pPr>
      <w:spacing w:before="0" w:after="0" w:line="240" w:lineRule="auto"/>
    </w:pPr>
  </w:style>
  <w:style w:type="paragraph" w:styleId="727">
    <w:name w:val="Title"/>
    <w:basedOn w:val="885"/>
    <w:next w:val="885"/>
    <w:link w:val="728"/>
    <w:uiPriority w:val="10"/>
    <w:qFormat/>
    <w:pPr>
      <w:contextualSpacing/>
      <w:spacing w:before="300" w:after="200"/>
    </w:pPr>
    <w:rPr>
      <w:sz w:val="48"/>
      <w:szCs w:val="48"/>
    </w:rPr>
  </w:style>
  <w:style w:type="character" w:styleId="728">
    <w:name w:val="Title Char"/>
    <w:link w:val="727"/>
    <w:uiPriority w:val="10"/>
    <w:rPr>
      <w:sz w:val="48"/>
      <w:szCs w:val="48"/>
    </w:rPr>
  </w:style>
  <w:style w:type="paragraph" w:styleId="729">
    <w:name w:val="Subtitle"/>
    <w:basedOn w:val="885"/>
    <w:next w:val="885"/>
    <w:link w:val="730"/>
    <w:uiPriority w:val="11"/>
    <w:qFormat/>
    <w:pPr>
      <w:spacing w:before="200" w:after="200"/>
    </w:pPr>
    <w:rPr>
      <w:sz w:val="24"/>
      <w:szCs w:val="24"/>
    </w:rPr>
  </w:style>
  <w:style w:type="character" w:styleId="730">
    <w:name w:val="Subtitle Char"/>
    <w:link w:val="729"/>
    <w:uiPriority w:val="11"/>
    <w:rPr>
      <w:sz w:val="24"/>
      <w:szCs w:val="24"/>
    </w:rPr>
  </w:style>
  <w:style w:type="paragraph" w:styleId="731">
    <w:name w:val="Quote"/>
    <w:basedOn w:val="885"/>
    <w:next w:val="885"/>
    <w:link w:val="732"/>
    <w:uiPriority w:val="29"/>
    <w:qFormat/>
    <w:pPr>
      <w:ind w:left="720" w:right="720"/>
    </w:pPr>
    <w:rPr>
      <w:i/>
    </w:rPr>
  </w:style>
  <w:style w:type="character" w:styleId="732">
    <w:name w:val="Quote Char"/>
    <w:link w:val="731"/>
    <w:uiPriority w:val="29"/>
    <w:rPr>
      <w:i/>
    </w:rPr>
  </w:style>
  <w:style w:type="paragraph" w:styleId="733">
    <w:name w:val="Intense Quote"/>
    <w:basedOn w:val="885"/>
    <w:next w:val="885"/>
    <w:link w:val="73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34">
    <w:name w:val="Intense Quote Char"/>
    <w:link w:val="733"/>
    <w:uiPriority w:val="30"/>
    <w:rPr>
      <w:i/>
    </w:rPr>
  </w:style>
  <w:style w:type="paragraph" w:styleId="735">
    <w:name w:val="Header"/>
    <w:basedOn w:val="885"/>
    <w:link w:val="736"/>
    <w:uiPriority w:val="99"/>
    <w:unhideWhenUsed/>
    <w:pPr>
      <w:spacing w:after="0" w:line="240" w:lineRule="auto"/>
      <w:tabs>
        <w:tab w:val="center" w:pos="7143" w:leader="none"/>
        <w:tab w:val="right" w:pos="14287" w:leader="none"/>
      </w:tabs>
    </w:pPr>
  </w:style>
  <w:style w:type="character" w:styleId="736">
    <w:name w:val="Header Char"/>
    <w:link w:val="735"/>
    <w:uiPriority w:val="99"/>
  </w:style>
  <w:style w:type="paragraph" w:styleId="737">
    <w:name w:val="Footer"/>
    <w:basedOn w:val="885"/>
    <w:link w:val="740"/>
    <w:uiPriority w:val="99"/>
    <w:unhideWhenUsed/>
    <w:pPr>
      <w:spacing w:after="0" w:line="240" w:lineRule="auto"/>
      <w:tabs>
        <w:tab w:val="center" w:pos="7143" w:leader="none"/>
        <w:tab w:val="right" w:pos="14287" w:leader="none"/>
      </w:tabs>
    </w:pPr>
  </w:style>
  <w:style w:type="character" w:styleId="738">
    <w:name w:val="Footer Char"/>
    <w:link w:val="737"/>
    <w:uiPriority w:val="99"/>
  </w:style>
  <w:style w:type="paragraph" w:styleId="739">
    <w:name w:val="Caption"/>
    <w:basedOn w:val="885"/>
    <w:next w:val="885"/>
    <w:uiPriority w:val="35"/>
    <w:semiHidden/>
    <w:unhideWhenUsed/>
    <w:qFormat/>
    <w:pPr>
      <w:spacing w:line="276" w:lineRule="auto"/>
    </w:pPr>
    <w:rPr>
      <w:b/>
      <w:bCs/>
      <w:color w:val="4f81bd" w:themeColor="accent1"/>
      <w:sz w:val="18"/>
      <w:szCs w:val="18"/>
    </w:rPr>
  </w:style>
  <w:style w:type="character" w:styleId="740">
    <w:name w:val="Caption Char"/>
    <w:basedOn w:val="739"/>
    <w:link w:val="737"/>
    <w:uiPriority w:val="99"/>
  </w:style>
  <w:style w:type="table" w:styleId="74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4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4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4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4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5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5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5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5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5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5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5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5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5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5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6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6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6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7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7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7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7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7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7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7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8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8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8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8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8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8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8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8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9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9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9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9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9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9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9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9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9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0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0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0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0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0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0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0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0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0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0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1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1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1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1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1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1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1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1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1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1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2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2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2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2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2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2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3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3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3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3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3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3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3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4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4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4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4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4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4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4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4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4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4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5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5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5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5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5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5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5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5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5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6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6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6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6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6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6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6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67">
    <w:name w:val="Hyperlink"/>
    <w:uiPriority w:val="99"/>
    <w:unhideWhenUsed/>
    <w:rPr>
      <w:color w:val="0000ff" w:themeColor="hyperlink"/>
      <w:u w:val="single"/>
    </w:rPr>
  </w:style>
  <w:style w:type="paragraph" w:styleId="868">
    <w:name w:val="footnote text"/>
    <w:basedOn w:val="885"/>
    <w:link w:val="869"/>
    <w:uiPriority w:val="99"/>
    <w:semiHidden/>
    <w:unhideWhenUsed/>
    <w:pPr>
      <w:spacing w:after="40" w:line="240" w:lineRule="auto"/>
    </w:pPr>
    <w:rPr>
      <w:sz w:val="18"/>
    </w:rPr>
  </w:style>
  <w:style w:type="character" w:styleId="869">
    <w:name w:val="Footnote Text Char"/>
    <w:link w:val="868"/>
    <w:uiPriority w:val="99"/>
    <w:rPr>
      <w:sz w:val="18"/>
    </w:rPr>
  </w:style>
  <w:style w:type="character" w:styleId="870">
    <w:name w:val="footnote reference"/>
    <w:uiPriority w:val="99"/>
    <w:unhideWhenUsed/>
    <w:rPr>
      <w:vertAlign w:val="superscript"/>
    </w:rPr>
  </w:style>
  <w:style w:type="paragraph" w:styleId="871">
    <w:name w:val="endnote text"/>
    <w:basedOn w:val="885"/>
    <w:link w:val="872"/>
    <w:uiPriority w:val="99"/>
    <w:semiHidden/>
    <w:unhideWhenUsed/>
    <w:pPr>
      <w:spacing w:after="0" w:line="240" w:lineRule="auto"/>
    </w:pPr>
    <w:rPr>
      <w:sz w:val="20"/>
    </w:rPr>
  </w:style>
  <w:style w:type="character" w:styleId="872">
    <w:name w:val="Endnote Text Char"/>
    <w:link w:val="871"/>
    <w:uiPriority w:val="99"/>
    <w:rPr>
      <w:sz w:val="20"/>
    </w:rPr>
  </w:style>
  <w:style w:type="character" w:styleId="873">
    <w:name w:val="endnote reference"/>
    <w:uiPriority w:val="99"/>
    <w:semiHidden/>
    <w:unhideWhenUsed/>
    <w:rPr>
      <w:vertAlign w:val="superscript"/>
    </w:rPr>
  </w:style>
  <w:style w:type="paragraph" w:styleId="874">
    <w:name w:val="toc 1"/>
    <w:basedOn w:val="885"/>
    <w:next w:val="885"/>
    <w:uiPriority w:val="39"/>
    <w:unhideWhenUsed/>
    <w:pPr>
      <w:ind w:left="0" w:right="0" w:firstLine="0"/>
      <w:spacing w:after="57"/>
    </w:pPr>
  </w:style>
  <w:style w:type="paragraph" w:styleId="875">
    <w:name w:val="toc 2"/>
    <w:basedOn w:val="885"/>
    <w:next w:val="885"/>
    <w:uiPriority w:val="39"/>
    <w:unhideWhenUsed/>
    <w:pPr>
      <w:ind w:left="283" w:right="0" w:firstLine="0"/>
      <w:spacing w:after="57"/>
    </w:pPr>
  </w:style>
  <w:style w:type="paragraph" w:styleId="876">
    <w:name w:val="toc 3"/>
    <w:basedOn w:val="885"/>
    <w:next w:val="885"/>
    <w:uiPriority w:val="39"/>
    <w:unhideWhenUsed/>
    <w:pPr>
      <w:ind w:left="567" w:right="0" w:firstLine="0"/>
      <w:spacing w:after="57"/>
    </w:pPr>
  </w:style>
  <w:style w:type="paragraph" w:styleId="877">
    <w:name w:val="toc 4"/>
    <w:basedOn w:val="885"/>
    <w:next w:val="885"/>
    <w:uiPriority w:val="39"/>
    <w:unhideWhenUsed/>
    <w:pPr>
      <w:ind w:left="850" w:right="0" w:firstLine="0"/>
      <w:spacing w:after="57"/>
    </w:pPr>
  </w:style>
  <w:style w:type="paragraph" w:styleId="878">
    <w:name w:val="toc 5"/>
    <w:basedOn w:val="885"/>
    <w:next w:val="885"/>
    <w:uiPriority w:val="39"/>
    <w:unhideWhenUsed/>
    <w:pPr>
      <w:ind w:left="1134" w:right="0" w:firstLine="0"/>
      <w:spacing w:after="57"/>
    </w:pPr>
  </w:style>
  <w:style w:type="paragraph" w:styleId="879">
    <w:name w:val="toc 6"/>
    <w:basedOn w:val="885"/>
    <w:next w:val="885"/>
    <w:uiPriority w:val="39"/>
    <w:unhideWhenUsed/>
    <w:pPr>
      <w:ind w:left="1417" w:right="0" w:firstLine="0"/>
      <w:spacing w:after="57"/>
    </w:pPr>
  </w:style>
  <w:style w:type="paragraph" w:styleId="880">
    <w:name w:val="toc 7"/>
    <w:basedOn w:val="885"/>
    <w:next w:val="885"/>
    <w:uiPriority w:val="39"/>
    <w:unhideWhenUsed/>
    <w:pPr>
      <w:ind w:left="1701" w:right="0" w:firstLine="0"/>
      <w:spacing w:after="57"/>
    </w:pPr>
  </w:style>
  <w:style w:type="paragraph" w:styleId="881">
    <w:name w:val="toc 8"/>
    <w:basedOn w:val="885"/>
    <w:next w:val="885"/>
    <w:uiPriority w:val="39"/>
    <w:unhideWhenUsed/>
    <w:pPr>
      <w:ind w:left="1984" w:right="0" w:firstLine="0"/>
      <w:spacing w:after="57"/>
    </w:pPr>
  </w:style>
  <w:style w:type="paragraph" w:styleId="882">
    <w:name w:val="toc 9"/>
    <w:basedOn w:val="885"/>
    <w:next w:val="885"/>
    <w:uiPriority w:val="39"/>
    <w:unhideWhenUsed/>
    <w:pPr>
      <w:ind w:left="2268" w:right="0" w:firstLine="0"/>
      <w:spacing w:after="57"/>
    </w:pPr>
  </w:style>
  <w:style w:type="paragraph" w:styleId="883">
    <w:name w:val="TOC Heading"/>
    <w:uiPriority w:val="39"/>
    <w:unhideWhenUsed/>
  </w:style>
  <w:style w:type="paragraph" w:styleId="884">
    <w:name w:val="table of figures"/>
    <w:basedOn w:val="885"/>
    <w:next w:val="885"/>
    <w:uiPriority w:val="99"/>
    <w:unhideWhenUsed/>
    <w:pPr>
      <w:spacing w:after="0" w:afterAutospacing="0"/>
    </w:pPr>
  </w:style>
  <w:style w:type="paragraph" w:styleId="885" w:default="1">
    <w:name w:val="Normal"/>
    <w:next w:val="885"/>
    <w:link w:val="885"/>
    <w:qFormat/>
    <w:rPr>
      <w:sz w:val="24"/>
      <w:szCs w:val="24"/>
      <w:lang w:val="en-US" w:eastAsia="en-US" w:bidi="ar-SA"/>
    </w:rPr>
  </w:style>
  <w:style w:type="character" w:styleId="886">
    <w:name w:val="Основной шрифт абзаца"/>
    <w:next w:val="886"/>
    <w:link w:val="885"/>
    <w:semiHidden/>
  </w:style>
  <w:style w:type="table" w:styleId="887">
    <w:name w:val="Обычная таблица"/>
    <w:next w:val="887"/>
    <w:link w:val="885"/>
    <w:semiHidden/>
    <w:tblPr/>
  </w:style>
  <w:style w:type="numbering" w:styleId="888">
    <w:name w:val="Нет списка"/>
    <w:next w:val="888"/>
    <w:link w:val="885"/>
    <w:uiPriority w:val="99"/>
    <w:semiHidden/>
  </w:style>
  <w:style w:type="paragraph" w:styleId="889">
    <w:name w:val="ConsTitle"/>
    <w:next w:val="889"/>
    <w:link w:val="885"/>
    <w:pPr>
      <w:ind w:right="19772"/>
      <w:widowControl w:val="off"/>
    </w:pPr>
    <w:rPr>
      <w:rFonts w:ascii="Arial" w:hAnsi="Arial" w:cs="Arial"/>
      <w:b/>
      <w:bCs/>
      <w:sz w:val="16"/>
      <w:szCs w:val="16"/>
      <w:lang w:val="ru-RU" w:eastAsia="en-US" w:bidi="ar-SA"/>
    </w:rPr>
  </w:style>
  <w:style w:type="paragraph" w:styleId="890">
    <w:name w:val=" Знак"/>
    <w:basedOn w:val="885"/>
    <w:next w:val="890"/>
    <w:link w:val="885"/>
    <w:pPr>
      <w:spacing w:after="160" w:line="240" w:lineRule="exact"/>
    </w:pPr>
    <w:rPr>
      <w:rFonts w:ascii="Verdana" w:hAnsi="Verdana" w:eastAsia="MS Mincho"/>
      <w:sz w:val="20"/>
      <w:szCs w:val="20"/>
      <w:lang w:val="en-GB"/>
    </w:rPr>
  </w:style>
  <w:style w:type="paragraph" w:styleId="891">
    <w:name w:val="Верхний колонтитул"/>
    <w:basedOn w:val="885"/>
    <w:next w:val="891"/>
    <w:link w:val="885"/>
    <w:pPr>
      <w:tabs>
        <w:tab w:val="center" w:pos="4677" w:leader="none"/>
        <w:tab w:val="right" w:pos="9355" w:leader="none"/>
      </w:tabs>
    </w:pPr>
  </w:style>
  <w:style w:type="character" w:styleId="892">
    <w:name w:val="Номер страницы"/>
    <w:basedOn w:val="886"/>
    <w:next w:val="892"/>
    <w:link w:val="885"/>
  </w:style>
  <w:style w:type="paragraph" w:styleId="893">
    <w:name w:val="Текст выноски"/>
    <w:basedOn w:val="885"/>
    <w:next w:val="893"/>
    <w:link w:val="885"/>
    <w:semiHidden/>
    <w:rPr>
      <w:rFonts w:ascii="Tahoma" w:hAnsi="Tahoma" w:cs="Tahoma"/>
      <w:sz w:val="16"/>
      <w:szCs w:val="16"/>
    </w:rPr>
  </w:style>
  <w:style w:type="paragraph" w:styleId="894">
    <w:name w:val=" Знак Знак Знак Знак Знак Знак Знак Знак Знак"/>
    <w:basedOn w:val="885"/>
    <w:next w:val="894"/>
    <w:link w:val="885"/>
    <w:pPr>
      <w:spacing w:after="160" w:line="240" w:lineRule="exact"/>
    </w:pPr>
    <w:rPr>
      <w:rFonts w:ascii="Verdana" w:hAnsi="Verdana" w:eastAsia="MS Mincho"/>
      <w:sz w:val="20"/>
      <w:szCs w:val="20"/>
      <w:lang w:val="en-GB"/>
    </w:rPr>
  </w:style>
  <w:style w:type="paragraph" w:styleId="895">
    <w:name w:val="ConsPlusNormal"/>
    <w:next w:val="895"/>
    <w:link w:val="885"/>
    <w:pPr>
      <w:ind w:firstLine="720"/>
    </w:pPr>
    <w:rPr>
      <w:rFonts w:ascii="Arial" w:hAnsi="Arial" w:cs="Arial"/>
      <w:lang w:val="ru-RU" w:eastAsia="ru-RU" w:bidi="ar-SA"/>
    </w:rPr>
  </w:style>
  <w:style w:type="character" w:styleId="896">
    <w:name w:val="Гиперссылка"/>
    <w:next w:val="896"/>
    <w:link w:val="885"/>
    <w:uiPriority w:val="99"/>
    <w:rPr>
      <w:color w:val="0000ff"/>
      <w:u w:val="single"/>
    </w:rPr>
  </w:style>
  <w:style w:type="paragraph" w:styleId="897">
    <w:name w:val="Абзац списка"/>
    <w:basedOn w:val="885"/>
    <w:next w:val="897"/>
    <w:link w:val="885"/>
    <w:uiPriority w:val="34"/>
    <w:qFormat/>
    <w:pPr>
      <w:ind w:left="708"/>
    </w:pPr>
  </w:style>
  <w:style w:type="character" w:styleId="898">
    <w:name w:val="Просмотренная гиперссылка"/>
    <w:next w:val="898"/>
    <w:link w:val="885"/>
    <w:uiPriority w:val="99"/>
    <w:unhideWhenUsed/>
    <w:rPr>
      <w:color w:val="800080"/>
      <w:u w:val="single"/>
    </w:rPr>
  </w:style>
  <w:style w:type="paragraph" w:styleId="899">
    <w:name w:val="xl63"/>
    <w:basedOn w:val="885"/>
    <w:next w:val="899"/>
    <w:link w:val="885"/>
    <w:pPr>
      <w:jc w:val="center"/>
      <w:spacing w:before="100" w:beforeAutospacing="1" w:after="100" w:afterAutospacing="1"/>
    </w:pPr>
    <w:rPr>
      <w:rFonts w:ascii="Arial" w:hAnsi="Arial" w:cs="Arial"/>
      <w:lang w:val="ru-RU" w:eastAsia="ru-RU"/>
    </w:rPr>
  </w:style>
  <w:style w:type="paragraph" w:styleId="900">
    <w:name w:val="xl64"/>
    <w:basedOn w:val="885"/>
    <w:next w:val="900"/>
    <w:link w:val="885"/>
    <w:pPr>
      <w:spacing w:before="100" w:beforeAutospacing="1" w:after="100" w:afterAutospacing="1"/>
    </w:pPr>
    <w:rPr>
      <w:rFonts w:ascii="Arial Cyr" w:hAnsi="Arial Cyr"/>
      <w:lang w:val="ru-RU" w:eastAsia="ru-RU"/>
    </w:rPr>
  </w:style>
  <w:style w:type="paragraph" w:styleId="901">
    <w:name w:val="xl65"/>
    <w:basedOn w:val="885"/>
    <w:next w:val="901"/>
    <w:link w:val="885"/>
    <w:pPr>
      <w:spacing w:before="100" w:beforeAutospacing="1" w:after="100" w:afterAutospacing="1"/>
    </w:pPr>
    <w:rPr>
      <w:rFonts w:ascii="Arial Cyr" w:hAnsi="Arial Cyr"/>
      <w:lang w:val="ru-RU" w:eastAsia="ru-RU"/>
    </w:rPr>
  </w:style>
  <w:style w:type="paragraph" w:styleId="902">
    <w:name w:val="xl66"/>
    <w:basedOn w:val="885"/>
    <w:next w:val="902"/>
    <w:link w:val="885"/>
    <w:pPr>
      <w:spacing w:before="100" w:beforeAutospacing="1" w:after="100" w:afterAutospacing="1"/>
    </w:pPr>
    <w:rPr>
      <w:rFonts w:ascii="Arial" w:hAnsi="Arial" w:cs="Arial"/>
      <w:lang w:val="ru-RU" w:eastAsia="ru-RU"/>
    </w:rPr>
  </w:style>
  <w:style w:type="paragraph" w:styleId="903">
    <w:name w:val="xl67"/>
    <w:basedOn w:val="885"/>
    <w:next w:val="903"/>
    <w:link w:val="885"/>
    <w:pPr>
      <w:jc w:val="right"/>
      <w:spacing w:before="100" w:beforeAutospacing="1" w:after="100" w:afterAutospacing="1"/>
    </w:pPr>
    <w:rPr>
      <w:rFonts w:ascii="Arial" w:hAnsi="Arial" w:cs="Arial"/>
      <w:lang w:val="ru-RU" w:eastAsia="ru-RU"/>
    </w:rPr>
  </w:style>
  <w:style w:type="paragraph" w:styleId="904">
    <w:name w:val="xl68"/>
    <w:basedOn w:val="885"/>
    <w:next w:val="904"/>
    <w:link w:val="885"/>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05">
    <w:name w:val="xl69"/>
    <w:basedOn w:val="885"/>
    <w:next w:val="905"/>
    <w:link w:val="885"/>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06">
    <w:name w:val="xl70"/>
    <w:basedOn w:val="885"/>
    <w:next w:val="906"/>
    <w:link w:val="885"/>
    <w:pP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07">
    <w:name w:val="xl71"/>
    <w:basedOn w:val="885"/>
    <w:next w:val="907"/>
    <w:link w:val="885"/>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08">
    <w:name w:val="xl72"/>
    <w:basedOn w:val="885"/>
    <w:next w:val="908"/>
    <w:link w:val="885"/>
    <w:pPr>
      <w:jc w:val="right"/>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09">
    <w:name w:val="xl73"/>
    <w:basedOn w:val="885"/>
    <w:next w:val="909"/>
    <w:link w:val="885"/>
    <w:pP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10">
    <w:name w:val="xl74"/>
    <w:basedOn w:val="885"/>
    <w:next w:val="910"/>
    <w:link w:val="885"/>
    <w:pP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11">
    <w:name w:val="xl75"/>
    <w:basedOn w:val="885"/>
    <w:next w:val="911"/>
    <w:link w:val="885"/>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12">
    <w:name w:val="xl76"/>
    <w:basedOn w:val="885"/>
    <w:next w:val="912"/>
    <w:link w:val="885"/>
    <w:pPr>
      <w:jc w:val="right"/>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13">
    <w:name w:val="xl77"/>
    <w:basedOn w:val="885"/>
    <w:next w:val="913"/>
    <w:link w:val="885"/>
    <w:pPr>
      <w:spacing w:before="100" w:beforeAutospacing="1" w:after="100" w:afterAutospacing="1"/>
      <w:pBdr>
        <w:left w:val="single" w:color="000000" w:sz="4" w:space="0"/>
        <w:bottom w:val="single" w:color="000000" w:sz="4" w:space="0"/>
        <w:right w:val="single" w:color="000000" w:sz="4" w:space="0"/>
      </w:pBdr>
    </w:pPr>
    <w:rPr>
      <w:rFonts w:ascii="Arial" w:hAnsi="Arial" w:cs="Arial"/>
      <w:lang w:val="ru-RU" w:eastAsia="ru-RU"/>
    </w:rPr>
  </w:style>
  <w:style w:type="paragraph" w:styleId="914">
    <w:name w:val="xl78"/>
    <w:basedOn w:val="885"/>
    <w:next w:val="914"/>
    <w:link w:val="885"/>
    <w:pPr>
      <w:jc w:val="center"/>
      <w:spacing w:before="100" w:beforeAutospacing="1" w:after="100" w:afterAutospacing="1"/>
      <w:pBdr>
        <w:left w:val="single" w:color="000000" w:sz="4" w:space="0"/>
        <w:bottom w:val="single" w:color="000000" w:sz="4" w:space="0"/>
        <w:right w:val="single" w:color="000000" w:sz="4" w:space="0"/>
      </w:pBdr>
    </w:pPr>
    <w:rPr>
      <w:rFonts w:ascii="Arial" w:hAnsi="Arial" w:cs="Arial"/>
      <w:lang w:val="ru-RU" w:eastAsia="ru-RU"/>
    </w:rPr>
  </w:style>
  <w:style w:type="paragraph" w:styleId="915">
    <w:name w:val="xl79"/>
    <w:basedOn w:val="885"/>
    <w:next w:val="915"/>
    <w:link w:val="885"/>
    <w:pPr>
      <w:jc w:val="right"/>
      <w:spacing w:before="100" w:beforeAutospacing="1" w:after="100" w:afterAutospacing="1"/>
      <w:pBdr>
        <w:left w:val="single" w:color="000000" w:sz="4" w:space="0"/>
        <w:bottom w:val="single" w:color="000000" w:sz="4" w:space="0"/>
        <w:right w:val="single" w:color="000000" w:sz="4" w:space="0"/>
      </w:pBdr>
    </w:pPr>
    <w:rPr>
      <w:rFonts w:ascii="Arial" w:hAnsi="Arial" w:cs="Arial"/>
      <w:lang w:val="ru-RU" w:eastAsia="ru-RU"/>
    </w:rPr>
  </w:style>
  <w:style w:type="paragraph" w:styleId="916">
    <w:name w:val="xl80"/>
    <w:basedOn w:val="885"/>
    <w:next w:val="916"/>
    <w:link w:val="885"/>
    <w:pPr>
      <w:jc w:val="right"/>
      <w:spacing w:before="100" w:beforeAutospacing="1" w:after="100" w:afterAutospacing="1"/>
      <w:shd w:val="clear" w:color="000000" w:fill="ffffff"/>
    </w:pPr>
    <w:rPr>
      <w:rFonts w:ascii="Arial" w:hAnsi="Arial" w:cs="Arial"/>
      <w:b/>
      <w:bCs/>
      <w:lang w:val="ru-RU" w:eastAsia="ru-RU"/>
    </w:rPr>
  </w:style>
  <w:style w:type="paragraph" w:styleId="917">
    <w:name w:val="xl81"/>
    <w:basedOn w:val="885"/>
    <w:next w:val="917"/>
    <w:link w:val="885"/>
    <w:pPr>
      <w:jc w:val="right"/>
      <w:spacing w:before="100" w:beforeAutospacing="1" w:after="100" w:afterAutospacing="1"/>
      <w:shd w:val="clear" w:color="000000" w:fill="ffffff"/>
    </w:pPr>
    <w:rPr>
      <w:rFonts w:ascii="Arial" w:hAnsi="Arial" w:cs="Arial"/>
      <w:lang w:val="ru-RU" w:eastAsia="ru-RU"/>
    </w:rPr>
  </w:style>
  <w:style w:type="paragraph" w:styleId="918">
    <w:name w:val="xl82"/>
    <w:basedOn w:val="885"/>
    <w:next w:val="918"/>
    <w:link w:val="885"/>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19">
    <w:name w:val="xl83"/>
    <w:basedOn w:val="885"/>
    <w:next w:val="919"/>
    <w:link w:val="885"/>
    <w:pPr>
      <w:jc w:val="right"/>
      <w:spacing w:before="100" w:beforeAutospacing="1" w:after="100" w:afterAutospacing="1"/>
    </w:pPr>
    <w:rPr>
      <w:rFonts w:ascii="Arial" w:hAnsi="Arial" w:cs="Arial"/>
      <w:b/>
      <w:bCs/>
      <w:lang w:val="ru-RU" w:eastAsia="ru-RU"/>
    </w:rPr>
  </w:style>
  <w:style w:type="paragraph" w:styleId="920">
    <w:name w:val="xl84"/>
    <w:basedOn w:val="885"/>
    <w:next w:val="920"/>
    <w:link w:val="885"/>
    <w:pPr>
      <w:jc w:val="center"/>
      <w:spacing w:before="100" w:beforeAutospacing="1" w:after="100" w:afterAutospacing="1"/>
    </w:pPr>
    <w:rPr>
      <w:rFonts w:ascii="Arial" w:hAnsi="Arial" w:cs="Arial"/>
      <w:b/>
      <w:bCs/>
      <w:lang w:val="ru-RU" w:eastAsia="ru-RU"/>
    </w:rPr>
  </w:style>
  <w:style w:type="paragraph" w:styleId="921">
    <w:name w:val="xl85"/>
    <w:basedOn w:val="885"/>
    <w:next w:val="921"/>
    <w:link w:val="885"/>
    <w:pPr>
      <w:jc w:val="center"/>
      <w:spacing w:before="100" w:beforeAutospacing="1" w:after="100" w:afterAutospacing="1"/>
    </w:pPr>
    <w:rPr>
      <w:rFonts w:ascii="Arial" w:hAnsi="Arial" w:cs="Arial"/>
      <w:b/>
      <w:bCs/>
      <w:lang w:val="ru-RU" w:eastAsia="ru-RU"/>
    </w:rPr>
  </w:style>
  <w:style w:type="paragraph" w:styleId="922">
    <w:name w:val="xl86"/>
    <w:basedOn w:val="885"/>
    <w:next w:val="922"/>
    <w:link w:val="885"/>
    <w:pPr>
      <w:spacing w:before="100" w:beforeAutospacing="1" w:after="100" w:afterAutospacing="1"/>
    </w:pPr>
    <w:rPr>
      <w:rFonts w:ascii="Arial" w:hAnsi="Arial" w:cs="Arial"/>
      <w:b/>
      <w:bCs/>
      <w:lang w:val="ru-RU" w:eastAsia="ru-RU"/>
    </w:rPr>
  </w:style>
  <w:style w:type="paragraph" w:styleId="923">
    <w:name w:val="xl87"/>
    <w:basedOn w:val="885"/>
    <w:next w:val="923"/>
    <w:link w:val="885"/>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paragraph" w:styleId="924">
    <w:name w:val="xl88"/>
    <w:basedOn w:val="885"/>
    <w:next w:val="924"/>
    <w:link w:val="885"/>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rFonts w:ascii="Arial" w:hAnsi="Arial" w:cs="Arial"/>
      <w:lang w:val="ru-RU" w:eastAsia="ru-RU"/>
    </w:rPr>
  </w:style>
  <w:style w:type="character" w:styleId="925" w:default="1">
    <w:name w:val="Default Paragraph Font"/>
    <w:uiPriority w:val="1"/>
    <w:semiHidden/>
    <w:unhideWhenUsed/>
  </w:style>
  <w:style w:type="numbering" w:styleId="926" w:default="1">
    <w:name w:val="No List"/>
    <w:uiPriority w:val="99"/>
    <w:semiHidden/>
    <w:unhideWhenUsed/>
  </w:style>
  <w:style w:type="table" w:styleId="92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image" Target="media/image1.jpg"/><Relationship Id="rId12"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hyperlink" Target="consultantplus://offline/ref=1A9F8824274DF4488A5E0975754A6F112722AD0E71251F690973465E51ED3BA595152BA70B14B5D5WFe0F" TargetMode="External"/><Relationship Id="rId15" Type="http://schemas.openxmlformats.org/officeDocument/2006/relationships/hyperlink" Target="consultantplus://offline/ref=1A9F8824274DF4488A5E0975754A6F112722AD0872241F690973465E51WEeDF" TargetMode="External"/><Relationship Id="rId16" Type="http://schemas.openxmlformats.org/officeDocument/2006/relationships/hyperlink" Target="consultantplus://offline/ref=13FC08292BA3014D457EEE106C18BED325711F9937FE82331C3E1944AEt8h2F" TargetMode="External"/><Relationship Id="rId17" Type="http://schemas.openxmlformats.org/officeDocument/2006/relationships/hyperlink" Target="https://login.consultant.ru/link/?req=doc&amp;base=RLAW123&amp;n=279695&amp;dst=100735&amp;field=134&amp;date=06.02.2022" TargetMode="External"/><Relationship Id="rId18" Type="http://schemas.openxmlformats.org/officeDocument/2006/relationships/hyperlink" Target="https://login.consultant.ru/link/?req=doc&amp;base=LAW&amp;n=400792&amp;dst=2360&amp;field=134&amp;date=06.02.20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ГФУ</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Егорова Мария</dc:creator>
  <cp:revision>13</cp:revision>
  <dcterms:created xsi:type="dcterms:W3CDTF">2023-11-13T04:16:00Z</dcterms:created>
  <dcterms:modified xsi:type="dcterms:W3CDTF">2023-11-30T09:50:03Z</dcterms:modified>
  <cp:version>917504</cp:version>
</cp:coreProperties>
</file>