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8" w:rsidRPr="00663AED" w:rsidRDefault="00FA5F6C" w:rsidP="00E062A8">
      <w:pPr>
        <w:pStyle w:val="1"/>
        <w:ind w:firstLine="0"/>
        <w:jc w:val="center"/>
      </w:pPr>
      <w:r w:rsidRPr="00663AED"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A8" w:rsidRPr="00663AED" w:rsidRDefault="00E062A8" w:rsidP="00E062A8">
      <w:pPr>
        <w:jc w:val="center"/>
      </w:pPr>
    </w:p>
    <w:p w:rsidR="00E062A8" w:rsidRPr="00663AED" w:rsidRDefault="00E062A8" w:rsidP="00E062A8">
      <w:pPr>
        <w:jc w:val="center"/>
        <w:rPr>
          <w:b/>
          <w:sz w:val="32"/>
          <w:szCs w:val="32"/>
        </w:rPr>
      </w:pPr>
      <w:r w:rsidRPr="00663AED">
        <w:rPr>
          <w:b/>
          <w:sz w:val="32"/>
          <w:szCs w:val="32"/>
        </w:rPr>
        <w:t>СОСНОВОБОРСКИЙ ГОРОДСКОЙ СОВЕТ ДЕПУТАТОВ</w:t>
      </w:r>
    </w:p>
    <w:p w:rsidR="00E062A8" w:rsidRPr="00663AED" w:rsidRDefault="00E062A8" w:rsidP="00E062A8">
      <w:pPr>
        <w:jc w:val="center"/>
        <w:rPr>
          <w:b/>
          <w:sz w:val="16"/>
          <w:szCs w:val="16"/>
        </w:rPr>
      </w:pPr>
    </w:p>
    <w:p w:rsidR="00E062A8" w:rsidRPr="00663AED" w:rsidRDefault="00E062A8" w:rsidP="00E062A8">
      <w:pPr>
        <w:jc w:val="center"/>
        <w:rPr>
          <w:b/>
          <w:sz w:val="16"/>
          <w:szCs w:val="16"/>
        </w:rPr>
      </w:pPr>
    </w:p>
    <w:p w:rsidR="00E062A8" w:rsidRPr="00663AED" w:rsidRDefault="00E062A8" w:rsidP="00E062A8">
      <w:pPr>
        <w:jc w:val="center"/>
        <w:rPr>
          <w:b/>
          <w:sz w:val="16"/>
          <w:szCs w:val="16"/>
        </w:rPr>
      </w:pPr>
    </w:p>
    <w:p w:rsidR="00E062A8" w:rsidRPr="00663AED" w:rsidRDefault="00E062A8" w:rsidP="00E062A8">
      <w:pPr>
        <w:jc w:val="center"/>
        <w:rPr>
          <w:b/>
          <w:sz w:val="16"/>
          <w:szCs w:val="16"/>
        </w:rPr>
      </w:pPr>
    </w:p>
    <w:p w:rsidR="00E062A8" w:rsidRPr="00663AED" w:rsidRDefault="00E062A8" w:rsidP="00E062A8">
      <w:pPr>
        <w:jc w:val="center"/>
        <w:rPr>
          <w:b/>
          <w:sz w:val="44"/>
          <w:szCs w:val="44"/>
        </w:rPr>
      </w:pPr>
      <w:r w:rsidRPr="00663AED">
        <w:rPr>
          <w:b/>
          <w:sz w:val="44"/>
          <w:szCs w:val="44"/>
        </w:rPr>
        <w:t xml:space="preserve">РЕШЕНИЕ </w:t>
      </w:r>
    </w:p>
    <w:p w:rsidR="00E062A8" w:rsidRPr="00663AED" w:rsidRDefault="00E062A8" w:rsidP="00E062A8">
      <w:pPr>
        <w:jc w:val="center"/>
        <w:rPr>
          <w:sz w:val="22"/>
          <w:szCs w:val="22"/>
        </w:rPr>
      </w:pPr>
    </w:p>
    <w:p w:rsidR="00E062A8" w:rsidRPr="00663AED" w:rsidRDefault="00E062A8" w:rsidP="00E062A8">
      <w:pPr>
        <w:jc w:val="center"/>
      </w:pPr>
    </w:p>
    <w:p w:rsidR="00EB2DEB" w:rsidRPr="00663AED" w:rsidRDefault="00EB2DEB" w:rsidP="00E062A8">
      <w:pPr>
        <w:jc w:val="center"/>
        <w:rPr>
          <w:sz w:val="28"/>
          <w:szCs w:val="28"/>
        </w:rPr>
      </w:pPr>
    </w:p>
    <w:p w:rsidR="00EB2DEB" w:rsidRPr="00663AED" w:rsidRDefault="00646800" w:rsidP="00E062A8">
      <w:pPr>
        <w:jc w:val="center"/>
        <w:rPr>
          <w:sz w:val="16"/>
          <w:szCs w:val="18"/>
        </w:rPr>
      </w:pPr>
      <w:r w:rsidRPr="00663AED">
        <w:rPr>
          <w:szCs w:val="28"/>
        </w:rPr>
        <w:t>2</w:t>
      </w:r>
      <w:r w:rsidR="002B1081" w:rsidRPr="00663AED">
        <w:rPr>
          <w:szCs w:val="28"/>
        </w:rPr>
        <w:t>6</w:t>
      </w:r>
      <w:r w:rsidR="00E062A8" w:rsidRPr="00663AED">
        <w:rPr>
          <w:szCs w:val="28"/>
        </w:rPr>
        <w:t xml:space="preserve"> </w:t>
      </w:r>
      <w:r w:rsidR="002B1081" w:rsidRPr="00663AED">
        <w:rPr>
          <w:szCs w:val="28"/>
        </w:rPr>
        <w:t>июн</w:t>
      </w:r>
      <w:r w:rsidR="00E062A8" w:rsidRPr="00663AED">
        <w:rPr>
          <w:szCs w:val="28"/>
        </w:rPr>
        <w:t xml:space="preserve">я </w:t>
      </w:r>
      <w:r w:rsidR="00834677" w:rsidRPr="00663AED">
        <w:rPr>
          <w:szCs w:val="28"/>
        </w:rPr>
        <w:t>2013</w:t>
      </w:r>
      <w:r w:rsidR="00EB2DEB" w:rsidRPr="00663AED">
        <w:rPr>
          <w:szCs w:val="28"/>
        </w:rPr>
        <w:t xml:space="preserve"> г.                                       </w:t>
      </w:r>
      <w:r w:rsidR="00E062A8" w:rsidRPr="00663AED">
        <w:rPr>
          <w:szCs w:val="28"/>
        </w:rPr>
        <w:t xml:space="preserve">   </w:t>
      </w:r>
      <w:r w:rsidR="001C5B77" w:rsidRPr="00663AED">
        <w:rPr>
          <w:szCs w:val="28"/>
        </w:rPr>
        <w:t xml:space="preserve">  </w:t>
      </w:r>
      <w:r w:rsidR="00E062A8" w:rsidRPr="00663AED">
        <w:rPr>
          <w:szCs w:val="28"/>
        </w:rPr>
        <w:t xml:space="preserve"> </w:t>
      </w:r>
      <w:r w:rsidR="00EB2DEB" w:rsidRPr="00663AED">
        <w:rPr>
          <w:szCs w:val="28"/>
        </w:rPr>
        <w:t xml:space="preserve">               </w:t>
      </w:r>
      <w:r w:rsidR="005C27C8" w:rsidRPr="00663AED">
        <w:rPr>
          <w:szCs w:val="28"/>
        </w:rPr>
        <w:t xml:space="preserve">               </w:t>
      </w:r>
      <w:r w:rsidR="00CA2EEB" w:rsidRPr="00663AED">
        <w:rPr>
          <w:szCs w:val="28"/>
        </w:rPr>
        <w:t xml:space="preserve">              № </w:t>
      </w:r>
      <w:r w:rsidR="002B1081" w:rsidRPr="00663AED">
        <w:rPr>
          <w:szCs w:val="28"/>
        </w:rPr>
        <w:t>21</w:t>
      </w:r>
      <w:r w:rsidR="00265E8B">
        <w:rPr>
          <w:szCs w:val="28"/>
        </w:rPr>
        <w:t>3</w:t>
      </w:r>
      <w:r w:rsidR="00E062A8" w:rsidRPr="00663AED">
        <w:rPr>
          <w:szCs w:val="28"/>
        </w:rPr>
        <w:t>-р</w:t>
      </w:r>
    </w:p>
    <w:p w:rsidR="00EB2DEB" w:rsidRPr="00663AED" w:rsidRDefault="00EB2DEB" w:rsidP="00EB2DEB">
      <w:pPr>
        <w:jc w:val="center"/>
        <w:rPr>
          <w:sz w:val="18"/>
          <w:szCs w:val="18"/>
        </w:rPr>
      </w:pPr>
      <w:r w:rsidRPr="00663AED">
        <w:rPr>
          <w:sz w:val="18"/>
          <w:szCs w:val="18"/>
        </w:rPr>
        <w:t>г. Сосновоборск</w:t>
      </w:r>
    </w:p>
    <w:p w:rsidR="00B1619C" w:rsidRPr="00663AED" w:rsidRDefault="00B1619C" w:rsidP="00EB2DEB">
      <w:pPr>
        <w:jc w:val="center"/>
        <w:rPr>
          <w:sz w:val="18"/>
          <w:szCs w:val="18"/>
        </w:rPr>
      </w:pPr>
    </w:p>
    <w:p w:rsidR="00B1619C" w:rsidRPr="00663AED" w:rsidRDefault="00B1619C" w:rsidP="00EB2DEB">
      <w:pPr>
        <w:jc w:val="center"/>
        <w:rPr>
          <w:sz w:val="18"/>
          <w:szCs w:val="18"/>
        </w:rPr>
      </w:pP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5353"/>
        <w:gridCol w:w="4786"/>
      </w:tblGrid>
      <w:tr w:rsidR="0025052A" w:rsidRPr="00924EE2" w:rsidTr="00265E8B">
        <w:tc>
          <w:tcPr>
            <w:tcW w:w="5353" w:type="dxa"/>
            <w:shd w:val="clear" w:color="auto" w:fill="auto"/>
          </w:tcPr>
          <w:p w:rsidR="0025052A" w:rsidRPr="00CF4B73" w:rsidRDefault="00265E8B" w:rsidP="00265E8B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4B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порядке размещения на официальном сайте администрации </w:t>
            </w:r>
            <w:proofErr w:type="gramStart"/>
            <w:r w:rsidRPr="00CF4B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 Сосновоборска</w:t>
            </w:r>
            <w:proofErr w:type="gramEnd"/>
            <w:r w:rsidRPr="00CF4B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информационно-телекоммуникационной сети Интернет сведений о доходах,  расходах,   об имуществе и  обязательствах имущественного характера  лиц, замещающих  муниципальные должности  (выборные должностные лица местного самоуправления)</w:t>
            </w:r>
            <w:r w:rsidR="004F77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bookmarkStart w:id="0" w:name="_GoBack"/>
            <w:bookmarkEnd w:id="0"/>
            <w:r w:rsidR="004F77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F4B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 также представленных указанными лицами сведений о 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  <w:p w:rsidR="0025052A" w:rsidRPr="00924EE2" w:rsidRDefault="004F774B" w:rsidP="0025052A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(в редакции решений</w:t>
            </w:r>
            <w:r w:rsidR="0014386A">
              <w:rPr>
                <w:lang w:eastAsia="hi-IN" w:bidi="hi-IN"/>
              </w:rPr>
              <w:t xml:space="preserve"> (в редакции </w:t>
            </w:r>
            <w:proofErr w:type="gramStart"/>
            <w:r w:rsidR="0014386A">
              <w:rPr>
                <w:lang w:eastAsia="hi-IN" w:bidi="hi-IN"/>
              </w:rPr>
              <w:t>решений  от</w:t>
            </w:r>
            <w:proofErr w:type="gramEnd"/>
            <w:r w:rsidR="0014386A">
              <w:rPr>
                <w:lang w:eastAsia="hi-IN" w:bidi="hi-IN"/>
              </w:rPr>
              <w:t xml:space="preserve"> 18.06.2014 №270-р; от 03.06.2012 №310-р;от 24.02.2016 №5/28-р;от  11.05.2016 №7/38-р)</w:t>
            </w:r>
            <w:r>
              <w:rPr>
                <w:lang w:eastAsia="hi-IN" w:bidi="hi-IN"/>
              </w:rPr>
              <w:t xml:space="preserve">   </w:t>
            </w:r>
          </w:p>
          <w:p w:rsidR="0025052A" w:rsidRPr="00924EE2" w:rsidRDefault="0025052A" w:rsidP="00D402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5052A" w:rsidRPr="00924EE2" w:rsidRDefault="0025052A" w:rsidP="00D40276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052A" w:rsidRPr="00265E8B" w:rsidRDefault="00265E8B" w:rsidP="0025052A">
      <w:pPr>
        <w:ind w:firstLine="540"/>
        <w:jc w:val="both"/>
        <w:rPr>
          <w:sz w:val="28"/>
          <w:szCs w:val="26"/>
          <w:lang w:eastAsia="ar-SA"/>
        </w:rPr>
      </w:pPr>
      <w:r w:rsidRPr="00265E8B">
        <w:rPr>
          <w:sz w:val="28"/>
          <w:szCs w:val="28"/>
        </w:rPr>
        <w:t xml:space="preserve">В соответствии с  </w:t>
      </w:r>
      <w:r w:rsidRPr="00265E8B">
        <w:rPr>
          <w:bCs/>
          <w:sz w:val="28"/>
          <w:szCs w:val="28"/>
        </w:rPr>
        <w:t xml:space="preserve">Федеральным Законом от 03.12.2012 №230-ФЗ «О контроле за  соответствием  расходов лиц, замещающих государственные должности, и иных лиц, их доходам», </w:t>
      </w:r>
      <w:r w:rsidRPr="00265E8B">
        <w:rPr>
          <w:sz w:val="28"/>
          <w:szCs w:val="28"/>
        </w:rPr>
        <w:t xml:space="preserve"> Законом Красноярского края от 07.07.2009 N 8-3542 (ред. от 23.04.2013)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proofErr w:type="gramStart"/>
      <w:r w:rsidRPr="00265E8B">
        <w:rPr>
          <w:sz w:val="28"/>
          <w:szCs w:val="28"/>
        </w:rPr>
        <w:t xml:space="preserve">",   </w:t>
      </w:r>
      <w:proofErr w:type="gramEnd"/>
      <w:r w:rsidRPr="00265E8B">
        <w:rPr>
          <w:sz w:val="28"/>
          <w:szCs w:val="28"/>
        </w:rPr>
        <w:t xml:space="preserve">руководствуясь статьей  32, </w:t>
      </w:r>
      <w:r w:rsidRPr="00265E8B">
        <w:rPr>
          <w:rStyle w:val="a8"/>
          <w:sz w:val="28"/>
          <w:szCs w:val="28"/>
          <w:u w:val="none"/>
        </w:rPr>
        <w:t xml:space="preserve"> </w:t>
      </w:r>
      <w:r w:rsidRPr="00265E8B">
        <w:rPr>
          <w:rStyle w:val="a8"/>
          <w:color w:val="auto"/>
          <w:sz w:val="28"/>
          <w:szCs w:val="28"/>
          <w:u w:val="none"/>
        </w:rPr>
        <w:t>п.5 ст.30</w:t>
      </w:r>
      <w:r w:rsidRPr="00265E8B">
        <w:rPr>
          <w:rStyle w:val="a8"/>
          <w:sz w:val="28"/>
          <w:szCs w:val="28"/>
        </w:rPr>
        <w:t xml:space="preserve">  </w:t>
      </w:r>
      <w:r w:rsidRPr="00265E8B">
        <w:rPr>
          <w:sz w:val="28"/>
          <w:szCs w:val="28"/>
        </w:rPr>
        <w:t>Устава города Сосновоборска,  Сосновоборский городской Совет депутатов</w:t>
      </w:r>
    </w:p>
    <w:p w:rsidR="0025052A" w:rsidRPr="00663AED" w:rsidRDefault="0025052A" w:rsidP="0025052A">
      <w:pPr>
        <w:ind w:firstLine="540"/>
        <w:jc w:val="both"/>
        <w:rPr>
          <w:sz w:val="28"/>
          <w:szCs w:val="26"/>
          <w:lang w:eastAsia="ar-SA"/>
        </w:rPr>
      </w:pPr>
    </w:p>
    <w:p w:rsidR="0025052A" w:rsidRPr="00663AED" w:rsidRDefault="0025052A" w:rsidP="0025052A">
      <w:pPr>
        <w:ind w:firstLine="540"/>
        <w:jc w:val="both"/>
        <w:rPr>
          <w:sz w:val="28"/>
          <w:szCs w:val="26"/>
          <w:lang w:eastAsia="ar-SA"/>
        </w:rPr>
      </w:pPr>
      <w:r w:rsidRPr="00663AED">
        <w:rPr>
          <w:sz w:val="28"/>
          <w:szCs w:val="26"/>
          <w:lang w:eastAsia="ar-SA"/>
        </w:rPr>
        <w:t>Р Е Ш</w:t>
      </w:r>
      <w:r w:rsidRPr="00924EE2">
        <w:rPr>
          <w:sz w:val="28"/>
          <w:szCs w:val="26"/>
          <w:lang w:eastAsia="ar-SA"/>
        </w:rPr>
        <w:t xml:space="preserve"> </w:t>
      </w:r>
      <w:r w:rsidRPr="00663AED">
        <w:rPr>
          <w:sz w:val="28"/>
          <w:szCs w:val="26"/>
          <w:lang w:eastAsia="ar-SA"/>
        </w:rPr>
        <w:t>И Л:</w:t>
      </w:r>
    </w:p>
    <w:p w:rsidR="0025052A" w:rsidRPr="00663AED" w:rsidRDefault="0025052A" w:rsidP="0025052A">
      <w:pPr>
        <w:jc w:val="both"/>
        <w:rPr>
          <w:sz w:val="28"/>
          <w:szCs w:val="26"/>
          <w:lang w:eastAsia="ar-SA"/>
        </w:rPr>
      </w:pPr>
    </w:p>
    <w:p w:rsidR="00265E8B" w:rsidRDefault="00265E8B" w:rsidP="00265E8B">
      <w:pPr>
        <w:pStyle w:val="ConsPlusTitle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3535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 порядок размещения на официальном сайте администрации 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F03535">
        <w:rPr>
          <w:rFonts w:ascii="Times New Roman" w:hAnsi="Times New Roman" w:cs="Times New Roman"/>
          <w:b w:val="0"/>
          <w:bCs w:val="0"/>
          <w:sz w:val="28"/>
          <w:szCs w:val="28"/>
        </w:rPr>
        <w:t>основоборска в информационно-телекоммуникационной  сети Интернет  сведений о доходах,  расходах,   об имуществе и  обязательствах имущественного характера  лиц, замещающих   муниципальные должности (выборные должностны</w:t>
      </w:r>
      <w:r w:rsidR="004F774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438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 местного самоуправления), </w:t>
      </w:r>
      <w:r w:rsidRPr="00F035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представленных указанными лицами сведений о  доходах, расходах, об имуществе и обязательствах имущественного характера    своих  супруги (супруга) и </w:t>
      </w:r>
      <w:r w:rsidRPr="00F0353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несовершеннолетних детей  согласно приложению.</w:t>
      </w:r>
    </w:p>
    <w:p w:rsidR="00DD5A55" w:rsidRPr="00DD5A55" w:rsidRDefault="00DD5A55" w:rsidP="00DD5A55">
      <w:pPr>
        <w:rPr>
          <w:lang w:eastAsia="hi-IN" w:bidi="hi-IN"/>
        </w:rPr>
      </w:pPr>
    </w:p>
    <w:p w:rsidR="00265E8B" w:rsidRDefault="00265E8B" w:rsidP="00265E8B">
      <w:pPr>
        <w:ind w:firstLine="709"/>
        <w:jc w:val="both"/>
        <w:rPr>
          <w:rFonts w:eastAsia="Arial"/>
          <w:sz w:val="28"/>
          <w:szCs w:val="28"/>
        </w:rPr>
      </w:pPr>
      <w:r w:rsidRPr="00F03535">
        <w:rPr>
          <w:rFonts w:eastAsia="Arial"/>
          <w:sz w:val="28"/>
          <w:szCs w:val="28"/>
        </w:rPr>
        <w:t>2. Решение  вступает в силу в день, следующий за днем его официального опубликования в городской газете «Рабочий».</w:t>
      </w:r>
    </w:p>
    <w:p w:rsidR="00265E8B" w:rsidRPr="00F03535" w:rsidRDefault="00265E8B" w:rsidP="00265E8B">
      <w:pPr>
        <w:ind w:firstLine="709"/>
        <w:jc w:val="both"/>
        <w:rPr>
          <w:rFonts w:eastAsia="Arial"/>
          <w:sz w:val="28"/>
          <w:szCs w:val="28"/>
        </w:rPr>
      </w:pPr>
      <w:r w:rsidRPr="00F03535">
        <w:rPr>
          <w:rFonts w:eastAsia="Arial"/>
          <w:sz w:val="28"/>
          <w:szCs w:val="28"/>
        </w:rPr>
        <w:t xml:space="preserve">3. Контроль за выполнением решения возложить </w:t>
      </w:r>
      <w:proofErr w:type="gramStart"/>
      <w:r w:rsidRPr="00F03535">
        <w:rPr>
          <w:rFonts w:eastAsia="Arial"/>
          <w:sz w:val="28"/>
          <w:szCs w:val="28"/>
        </w:rPr>
        <w:t>на  постоянную</w:t>
      </w:r>
      <w:proofErr w:type="gramEnd"/>
      <w:r w:rsidRPr="00F03535">
        <w:rPr>
          <w:rFonts w:eastAsia="Arial"/>
          <w:sz w:val="28"/>
          <w:szCs w:val="28"/>
        </w:rPr>
        <w:t xml:space="preserve"> комиссию по правовым вопросам Сосновоборского  городского Совета депутатов (</w:t>
      </w:r>
      <w:proofErr w:type="spellStart"/>
      <w:r w:rsidRPr="00F03535">
        <w:rPr>
          <w:rFonts w:eastAsia="Arial"/>
          <w:sz w:val="28"/>
          <w:szCs w:val="28"/>
        </w:rPr>
        <w:t>Н.А.Залетаева</w:t>
      </w:r>
      <w:proofErr w:type="spellEnd"/>
      <w:r w:rsidRPr="00F03535">
        <w:rPr>
          <w:rFonts w:eastAsia="Arial"/>
          <w:sz w:val="28"/>
          <w:szCs w:val="28"/>
        </w:rPr>
        <w:t>)</w:t>
      </w:r>
      <w:r w:rsidR="00DD5A55">
        <w:rPr>
          <w:rFonts w:eastAsia="Arial"/>
          <w:sz w:val="28"/>
          <w:szCs w:val="28"/>
        </w:rPr>
        <w:t>.</w:t>
      </w:r>
    </w:p>
    <w:p w:rsidR="0025052A" w:rsidRPr="00663AED" w:rsidRDefault="0025052A" w:rsidP="0025052A">
      <w:pPr>
        <w:ind w:firstLine="720"/>
        <w:jc w:val="both"/>
        <w:rPr>
          <w:rFonts w:eastAsia="Arial" w:cs="Arial"/>
          <w:b/>
          <w:bCs/>
          <w:sz w:val="28"/>
          <w:szCs w:val="26"/>
        </w:rPr>
      </w:pPr>
    </w:p>
    <w:p w:rsidR="00924EE2" w:rsidRDefault="00924EE2" w:rsidP="0025052A">
      <w:pPr>
        <w:rPr>
          <w:sz w:val="28"/>
          <w:szCs w:val="26"/>
        </w:rPr>
      </w:pPr>
    </w:p>
    <w:p w:rsidR="00924EE2" w:rsidRDefault="00924EE2" w:rsidP="0025052A">
      <w:pPr>
        <w:rPr>
          <w:sz w:val="28"/>
          <w:szCs w:val="26"/>
        </w:rPr>
      </w:pPr>
    </w:p>
    <w:p w:rsidR="00DD5A55" w:rsidRDefault="0025052A" w:rsidP="0025052A">
      <w:pPr>
        <w:rPr>
          <w:sz w:val="28"/>
          <w:szCs w:val="26"/>
        </w:rPr>
      </w:pPr>
      <w:r w:rsidRPr="00663AED">
        <w:rPr>
          <w:sz w:val="28"/>
          <w:szCs w:val="26"/>
        </w:rPr>
        <w:t>Глава города</w:t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</w:r>
      <w:r w:rsidRPr="00663AED">
        <w:rPr>
          <w:sz w:val="28"/>
          <w:szCs w:val="26"/>
        </w:rPr>
        <w:tab/>
        <w:t xml:space="preserve">         С.А.Пономарев</w:t>
      </w:r>
    </w:p>
    <w:p w:rsidR="00DD5A55" w:rsidRDefault="00DD5A55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D5A55" w:rsidRDefault="00DD5A55" w:rsidP="00DD5A55">
      <w:pPr>
        <w:autoSpaceDE w:val="0"/>
        <w:autoSpaceDN w:val="0"/>
        <w:adjustRightInd w:val="0"/>
        <w:jc w:val="right"/>
        <w:rPr>
          <w:bCs/>
        </w:rPr>
      </w:pPr>
      <w:r w:rsidRPr="008E57C8">
        <w:rPr>
          <w:bCs/>
        </w:rPr>
        <w:lastRenderedPageBreak/>
        <w:t xml:space="preserve">Приложение </w:t>
      </w:r>
    </w:p>
    <w:p w:rsidR="00DD5A55" w:rsidRPr="008E57C8" w:rsidRDefault="00DD5A55" w:rsidP="00DD5A55">
      <w:pPr>
        <w:autoSpaceDE w:val="0"/>
        <w:autoSpaceDN w:val="0"/>
        <w:adjustRightInd w:val="0"/>
        <w:jc w:val="right"/>
        <w:rPr>
          <w:bCs/>
        </w:rPr>
      </w:pPr>
      <w:r w:rsidRPr="008E57C8">
        <w:rPr>
          <w:bCs/>
        </w:rPr>
        <w:t>к решению</w:t>
      </w:r>
      <w:r w:rsidRPr="00DD5A55">
        <w:rPr>
          <w:bCs/>
        </w:rPr>
        <w:t xml:space="preserve"> </w:t>
      </w:r>
      <w:r w:rsidRPr="008E57C8">
        <w:rPr>
          <w:bCs/>
        </w:rPr>
        <w:t>Сосновоборского городского</w:t>
      </w:r>
    </w:p>
    <w:p w:rsidR="00DD5A55" w:rsidRPr="008E57C8" w:rsidRDefault="00DD5A55" w:rsidP="00DD5A55">
      <w:pPr>
        <w:autoSpaceDE w:val="0"/>
        <w:autoSpaceDN w:val="0"/>
        <w:adjustRightInd w:val="0"/>
        <w:jc w:val="right"/>
        <w:rPr>
          <w:bCs/>
        </w:rPr>
      </w:pPr>
      <w:r w:rsidRPr="008E57C8">
        <w:rPr>
          <w:bCs/>
        </w:rPr>
        <w:t>Совета депутатов</w:t>
      </w:r>
      <w:r>
        <w:rPr>
          <w:bCs/>
        </w:rPr>
        <w:t xml:space="preserve"> от 26.06.2013 № 213-р</w:t>
      </w:r>
      <w:r w:rsidRPr="008E57C8">
        <w:rPr>
          <w:bCs/>
        </w:rPr>
        <w:t xml:space="preserve"> </w:t>
      </w:r>
    </w:p>
    <w:p w:rsidR="00DD5A55" w:rsidRDefault="00DD5A55" w:rsidP="00DD5A55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DD5A55" w:rsidRPr="00CF4B73" w:rsidRDefault="00DD5A55" w:rsidP="00DD5A55">
      <w:pPr>
        <w:autoSpaceDE w:val="0"/>
        <w:autoSpaceDN w:val="0"/>
        <w:adjustRightInd w:val="0"/>
        <w:jc w:val="center"/>
        <w:rPr>
          <w:bCs/>
        </w:rPr>
      </w:pPr>
      <w:r w:rsidRPr="00CF4B73">
        <w:rPr>
          <w:bCs/>
        </w:rPr>
        <w:t>Порядок</w:t>
      </w:r>
    </w:p>
    <w:p w:rsidR="00DD5A55" w:rsidRPr="00CF4B73" w:rsidRDefault="00DD5A55" w:rsidP="00DD5A5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B73">
        <w:rPr>
          <w:rFonts w:ascii="Times New Roman" w:hAnsi="Times New Roman" w:cs="Times New Roman"/>
          <w:b w:val="0"/>
          <w:bCs w:val="0"/>
          <w:sz w:val="24"/>
          <w:szCs w:val="24"/>
        </w:rPr>
        <w:t>размещения  на официальном сайте администрации города</w:t>
      </w:r>
    </w:p>
    <w:p w:rsidR="00DD5A55" w:rsidRPr="00CF4B73" w:rsidRDefault="00DD5A55" w:rsidP="00DD5A5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B73">
        <w:rPr>
          <w:rFonts w:ascii="Times New Roman" w:hAnsi="Times New Roman" w:cs="Times New Roman"/>
          <w:b w:val="0"/>
          <w:bCs w:val="0"/>
          <w:sz w:val="24"/>
          <w:szCs w:val="24"/>
        </w:rPr>
        <w:t>Сосновоборска в информационно-телекоммуникационной</w:t>
      </w:r>
    </w:p>
    <w:p w:rsidR="00DD5A55" w:rsidRPr="00CF4B73" w:rsidRDefault="00DD5A55" w:rsidP="00DD5A5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4B73">
        <w:rPr>
          <w:rFonts w:ascii="Times New Roman" w:hAnsi="Times New Roman" w:cs="Times New Roman"/>
          <w:b w:val="0"/>
          <w:bCs w:val="0"/>
          <w:sz w:val="24"/>
          <w:szCs w:val="24"/>
        </w:rPr>
        <w:t>сети Интернет  сведений о доходах,  расходах,   об имуществе и  обязательствах имущественного характера  лиц, замещающих муниципальные должности   (выборные должностные лица местного самоуправления), а также представленных указанными лицами сведений о  доходах, расходах, об имуществе и обязательствах имущественного характера  своих  супруги (супруга) и несовершеннолетних детей</w:t>
      </w:r>
    </w:p>
    <w:p w:rsidR="00DD5A55" w:rsidRPr="00CF4B73" w:rsidRDefault="00DD5A55" w:rsidP="00DD5A55">
      <w:pPr>
        <w:autoSpaceDE w:val="0"/>
        <w:autoSpaceDN w:val="0"/>
        <w:adjustRightInd w:val="0"/>
        <w:jc w:val="center"/>
        <w:rPr>
          <w:bCs/>
        </w:rPr>
      </w:pPr>
      <w:r w:rsidRPr="00CF4B73">
        <w:rPr>
          <w:bCs/>
        </w:rPr>
        <w:t xml:space="preserve"> </w:t>
      </w:r>
    </w:p>
    <w:p w:rsidR="00DD5A55" w:rsidRPr="00CF4B73" w:rsidRDefault="00DD5A55" w:rsidP="00DD5A55">
      <w:pPr>
        <w:tabs>
          <w:tab w:val="left" w:pos="851"/>
          <w:tab w:val="left" w:pos="993"/>
        </w:tabs>
        <w:ind w:firstLine="601"/>
        <w:jc w:val="both"/>
        <w:rPr>
          <w:rFonts w:eastAsia="Arial"/>
        </w:rPr>
      </w:pPr>
      <w:r w:rsidRPr="00CF4B73">
        <w:t xml:space="preserve">1. Настоящий Порядок регулирует  механизм размещения  на официальном сайте администрации города Сосновоборска  в сети Интернет (далее официальный сайт) </w:t>
      </w:r>
      <w:r w:rsidRPr="00CF4B73">
        <w:rPr>
          <w:bCs/>
        </w:rPr>
        <w:t xml:space="preserve">сведений о доходах,  расходах,   об имуществе и  обязательствах имущественного характера  лиц, замещающих  муниципальные должности (выборные должностные лица местного самоуправления), а также представленных указанными лицами сведений о  доходах, расходах, об имуществе и обязательствах имущественного характера  своих  супруги (супруга) и несовершеннолетних детей,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</w:t>
      </w:r>
      <w:r w:rsidR="004F774B">
        <w:rPr>
          <w:bCs/>
        </w:rPr>
        <w:t xml:space="preserve"> </w:t>
      </w:r>
      <w:r w:rsidRPr="00CF4B73">
        <w:rPr>
          <w:bCs/>
        </w:rPr>
        <w:t xml:space="preserve">(долей участия, паев  в уставных (складочных) капиталах организаций), если сумма сделки превышает общий доход лица, замещающего должность муниципальной службы на постоянной основе и его супруги (супруга) за последних три года, предшествующих </w:t>
      </w:r>
      <w:r w:rsidR="001C2650">
        <w:rPr>
          <w:bCs/>
        </w:rPr>
        <w:t>отчетному периоду</w:t>
      </w:r>
      <w:r w:rsidRPr="00CF4B73">
        <w:rPr>
          <w:bCs/>
        </w:rPr>
        <w:t>, представленных в соответствии с Федеральным Законом от 03.12.2012 №230-ФЗ «О контроле за соответствием  расходов лиц, замещающих государственные должности, и иных лиц,</w:t>
      </w:r>
      <w:r w:rsidRPr="00CF4B73">
        <w:rPr>
          <w:rFonts w:eastAsia="Arial"/>
        </w:rPr>
        <w:t xml:space="preserve"> </w:t>
      </w:r>
      <w:r w:rsidRPr="00CF4B73">
        <w:rPr>
          <w:bCs/>
        </w:rPr>
        <w:t>их доходам».</w:t>
      </w:r>
    </w:p>
    <w:p w:rsidR="00DD5A55" w:rsidRPr="00CF4B73" w:rsidRDefault="00DD5A55" w:rsidP="00DD5A55">
      <w:pPr>
        <w:pStyle w:val="ConsPlusDocLi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7"/>
      <w:bookmarkEnd w:id="1"/>
      <w:r w:rsidRPr="00CF4B73">
        <w:rPr>
          <w:rFonts w:ascii="Times New Roman" w:hAnsi="Times New Roman" w:cs="Times New Roman"/>
          <w:sz w:val="24"/>
          <w:szCs w:val="24"/>
        </w:rPr>
        <w:t xml:space="preserve">2.  На официальном сайте размещаются следующие сведения о доходах, о расходах, об имуществе и обязательствах имущественного характера  лиц, указанных в  пункте 1 </w:t>
      </w:r>
      <w:r w:rsidRPr="00CF4B73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настоящего Порядка</w:t>
      </w:r>
      <w:r w:rsidRPr="00CF4B73">
        <w:rPr>
          <w:rFonts w:ascii="Times New Roman" w:hAnsi="Times New Roman" w:cs="Times New Roman"/>
          <w:sz w:val="24"/>
          <w:szCs w:val="24"/>
        </w:rPr>
        <w:t>:</w:t>
      </w:r>
    </w:p>
    <w:p w:rsidR="00DD5A55" w:rsidRPr="00CF4B73" w:rsidRDefault="00DD5A55" w:rsidP="00DD5A55">
      <w:pPr>
        <w:pStyle w:val="ConsPlusDocLi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CF4B73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на праве собственности,</w:t>
      </w:r>
      <w:r w:rsidR="004F774B">
        <w:rPr>
          <w:rFonts w:ascii="Times New Roman" w:hAnsi="Times New Roman" w:cs="Times New Roman"/>
          <w:sz w:val="24"/>
          <w:szCs w:val="24"/>
        </w:rPr>
        <w:t xml:space="preserve"> или находящихся в пользовании</w:t>
      </w:r>
      <w:r w:rsidRPr="00CF4B73">
        <w:rPr>
          <w:rFonts w:ascii="Times New Roman" w:hAnsi="Times New Roman" w:cs="Times New Roman"/>
          <w:sz w:val="24"/>
          <w:szCs w:val="24"/>
        </w:rPr>
        <w:t xml:space="preserve"> с указанием вида, площади и страны расположения каждого из них</w:t>
      </w:r>
    </w:p>
    <w:p w:rsidR="00DD5A55" w:rsidRPr="00CF4B73" w:rsidRDefault="00DD5A55" w:rsidP="00DD5A55">
      <w:pPr>
        <w:pStyle w:val="ConsPlusDocLi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собственности;</w:t>
      </w:r>
    </w:p>
    <w:p w:rsidR="00DD5A55" w:rsidRPr="00CF4B73" w:rsidRDefault="00DD5A55" w:rsidP="00DD5A55">
      <w:pPr>
        <w:pStyle w:val="ConsPlusDocList"/>
        <w:numPr>
          <w:ilvl w:val="0"/>
          <w:numId w:val="23"/>
        </w:numPr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</w:rPr>
        <w:t>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</w:p>
    <w:p w:rsidR="00DD5A55" w:rsidRPr="00CF4B73" w:rsidRDefault="00DD5A55" w:rsidP="00DD5A55">
      <w:pPr>
        <w:pStyle w:val="ConsPlusDocList"/>
        <w:numPr>
          <w:ilvl w:val="0"/>
          <w:numId w:val="23"/>
        </w:numPr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CF4B7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</w:t>
      </w:r>
      <w:proofErr w:type="gramStart"/>
      <w:r w:rsidRPr="00CF4B73">
        <w:rPr>
          <w:rFonts w:ascii="Times New Roman" w:hAnsi="Times New Roman" w:cs="Times New Roman"/>
          <w:sz w:val="24"/>
          <w:szCs w:val="24"/>
          <w:lang w:eastAsia="ru-RU"/>
        </w:rPr>
        <w:t xml:space="preserve">бумаг, </w:t>
      </w:r>
      <w:r w:rsidR="000625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B7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F4B73">
        <w:rPr>
          <w:rFonts w:ascii="Times New Roman" w:hAnsi="Times New Roman" w:cs="Times New Roman"/>
          <w:sz w:val="24"/>
          <w:szCs w:val="24"/>
          <w:lang w:eastAsia="ru-RU"/>
        </w:rPr>
        <w:t xml:space="preserve">долей участия, паев в уставных (складочных) капиталах организаций), если сумма сделки превышает общий доход лиц, указанных в п.  1 Порядка и их супругов за три последних года, предшествующих </w:t>
      </w:r>
      <w:r w:rsidR="001C2650">
        <w:rPr>
          <w:rFonts w:ascii="Times New Roman" w:hAnsi="Times New Roman" w:cs="Times New Roman"/>
          <w:sz w:val="24"/>
          <w:szCs w:val="24"/>
          <w:lang w:eastAsia="ru-RU"/>
        </w:rPr>
        <w:t>отчетному периоду</w:t>
      </w:r>
      <w:r w:rsidRPr="00CF4B73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представленные в соответствии с Федеральным </w:t>
      </w:r>
      <w:r w:rsidRPr="00CF4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Pr="00CF4B73">
        <w:rPr>
          <w:rFonts w:ascii="Times New Roman" w:hAnsi="Times New Roman" w:cs="Times New Roman"/>
          <w:sz w:val="24"/>
          <w:szCs w:val="24"/>
          <w:lang w:eastAsia="ru-RU"/>
        </w:rPr>
        <w:t xml:space="preserve"> от 03.12.2012 N 230-ФЗ "О контроле за соответствием расходов лиц, замещающих государственные должности, и иных лиц их доходам" (далее - сведения об источниках расходов).</w:t>
      </w:r>
    </w:p>
    <w:p w:rsidR="00062550" w:rsidRPr="00062550" w:rsidRDefault="00062550" w:rsidP="0006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50">
        <w:rPr>
          <w:rFonts w:ascii="Times New Roman" w:hAnsi="Times New Roman" w:cs="Times New Roman"/>
          <w:sz w:val="24"/>
          <w:szCs w:val="24"/>
        </w:rPr>
        <w:t xml:space="preserve">3 </w:t>
      </w:r>
      <w:r w:rsidRPr="001C265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r w:rsidRPr="0006255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</w:t>
      </w:r>
      <w:r w:rsidRPr="00062550">
        <w:rPr>
          <w:rFonts w:ascii="Times New Roman" w:hAnsi="Times New Roman" w:cs="Times New Roman"/>
          <w:sz w:val="24"/>
          <w:szCs w:val="24"/>
        </w:rPr>
        <w:t>В размещаемых на официальном сайте сведениях запрещается указывать:</w:t>
      </w:r>
    </w:p>
    <w:p w:rsidR="00062550" w:rsidRPr="00062550" w:rsidRDefault="00062550" w:rsidP="0006255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5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6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сведения, кроме указанных в </w:t>
      </w:r>
      <w:hyperlink r:id="rId6" w:history="1">
        <w:r w:rsidRPr="000625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06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062550" w:rsidRPr="00062550" w:rsidRDefault="00062550" w:rsidP="00062550">
      <w:pPr>
        <w:autoSpaceDE w:val="0"/>
        <w:autoSpaceDN w:val="0"/>
        <w:adjustRightInd w:val="0"/>
        <w:ind w:firstLine="540"/>
        <w:jc w:val="both"/>
      </w:pPr>
      <w:r w:rsidRPr="00062550">
        <w:t xml:space="preserve"> б) персональные данные супруги (супруга), детей и иных членов семьи  лиц, замещающих муниципальные должности;</w:t>
      </w:r>
    </w:p>
    <w:p w:rsidR="00062550" w:rsidRPr="00062550" w:rsidRDefault="00062550" w:rsidP="00062550">
      <w:pPr>
        <w:autoSpaceDE w:val="0"/>
        <w:autoSpaceDN w:val="0"/>
        <w:adjustRightInd w:val="0"/>
        <w:ind w:firstLine="540"/>
        <w:jc w:val="both"/>
      </w:pPr>
      <w:r w:rsidRPr="00062550"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Порядка;</w:t>
      </w:r>
    </w:p>
    <w:p w:rsidR="00062550" w:rsidRPr="00062550" w:rsidRDefault="00062550" w:rsidP="00062550">
      <w:pPr>
        <w:autoSpaceDE w:val="0"/>
        <w:autoSpaceDN w:val="0"/>
        <w:adjustRightInd w:val="0"/>
        <w:ind w:firstLine="540"/>
        <w:jc w:val="both"/>
      </w:pPr>
      <w:r w:rsidRPr="00062550">
        <w:t>г) данные, позволяющие определить местонахождение объектов недвижимого имущества, принадлежащих лицам, указанным в пункте 1 Порядка,  на праве собственности или находящихся в их пользовании;</w:t>
      </w:r>
    </w:p>
    <w:p w:rsidR="00DD5A55" w:rsidRPr="00062550" w:rsidRDefault="00062550" w:rsidP="00062550">
      <w:pPr>
        <w:autoSpaceDE w:val="0"/>
        <w:autoSpaceDN w:val="0"/>
        <w:adjustRightInd w:val="0"/>
        <w:ind w:firstLine="601"/>
        <w:jc w:val="both"/>
      </w:pPr>
      <w:r w:rsidRPr="00062550">
        <w:t>д) информацию, отнесённую к государственной тайне или являющуюся конфиденциальной.</w:t>
      </w:r>
    </w:p>
    <w:p w:rsidR="009A61AE" w:rsidRPr="00D75A1C" w:rsidRDefault="009A61AE" w:rsidP="001C2650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DD5A55" w:rsidRPr="00CF4B73">
        <w:t xml:space="preserve">   </w:t>
      </w:r>
      <w:r>
        <w:rPr>
          <w:b/>
        </w:rPr>
        <w:t xml:space="preserve"> </w:t>
      </w:r>
      <w:r w:rsidRPr="00D75A1C">
        <w:t>Лица, замещающие муниципальные должности представляют  в орган местного самоуправления, в котором учреждена соответствующая муниципальная должность, представителю нанимателя:</w:t>
      </w:r>
      <w:r w:rsidR="001C2650" w:rsidRPr="00D75A1C">
        <w:t xml:space="preserve"> </w:t>
      </w:r>
      <w:r w:rsidRPr="00D75A1C"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  <w:r w:rsidR="001C2650" w:rsidRPr="00D75A1C">
        <w:t xml:space="preserve"> </w:t>
      </w:r>
      <w:r w:rsidRPr="00D75A1C"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1C2650" w:rsidRPr="00D75A1C">
        <w:t xml:space="preserve"> </w:t>
      </w:r>
      <w:r w:rsidRPr="00D75A1C">
        <w:t xml:space="preserve">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в настоящем пункте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  по форме, которая установлена  </w:t>
      </w:r>
      <w:hyperlink w:anchor="sub_0" w:history="1">
        <w:r w:rsidRPr="00D75A1C">
          <w:t>Указом</w:t>
        </w:r>
      </w:hyperlink>
      <w:r w:rsidRPr="00D75A1C">
        <w:rPr>
          <w:bCs/>
        </w:rPr>
        <w:t xml:space="preserve"> </w:t>
      </w:r>
      <w:r w:rsidRPr="00D75A1C">
        <w:rPr>
          <w:bCs/>
          <w:color w:val="26282F"/>
        </w:rPr>
        <w:t>Президента Российской Федерации от 23 июня 201</w:t>
      </w:r>
      <w:r w:rsidR="001C2650" w:rsidRPr="00D75A1C">
        <w:rPr>
          <w:bCs/>
          <w:color w:val="26282F"/>
        </w:rPr>
        <w:t>4</w:t>
      </w:r>
      <w:r w:rsidRPr="00D75A1C">
        <w:rPr>
          <w:bCs/>
          <w:color w:val="26282F"/>
        </w:rPr>
        <w:t> г. N 460.</w:t>
      </w:r>
    </w:p>
    <w:p w:rsidR="00DD5A55" w:rsidRPr="00062550" w:rsidRDefault="00062550" w:rsidP="00062550">
      <w:pPr>
        <w:ind w:firstLine="601"/>
        <w:jc w:val="both"/>
      </w:pPr>
      <w:r w:rsidRPr="00062550">
        <w:t xml:space="preserve">5.  Сведения о доходах, расходах, об имуществе и обязательствах имущественного характера размещаются главным специалистом по работе со СМИ и населением управления делами и кадрами администрации города на официальном сайте администрации города Сосновоборска в течение 14 рабочих дней со дня истечения срока, установленного для их </w:t>
      </w:r>
      <w:proofErr w:type="gramStart"/>
      <w:r w:rsidRPr="00062550">
        <w:t>подачи,  по</w:t>
      </w:r>
      <w:proofErr w:type="gramEnd"/>
      <w:r w:rsidRPr="00062550">
        <w:t xml:space="preserve"> форме согласно приложению к настоящему порядку.</w:t>
      </w:r>
    </w:p>
    <w:p w:rsidR="00DD5A55" w:rsidRPr="00CF4B73" w:rsidRDefault="00DD5A55" w:rsidP="00DD5A55">
      <w:pPr>
        <w:ind w:firstLine="601"/>
        <w:jc w:val="both"/>
        <w:rPr>
          <w:rFonts w:eastAsia="Arial"/>
        </w:rPr>
      </w:pPr>
      <w:r w:rsidRPr="00CF4B73">
        <w:rPr>
          <w:rFonts w:eastAsia="Arial"/>
        </w:rPr>
        <w:t xml:space="preserve">   </w:t>
      </w:r>
      <w:r w:rsidR="00062550">
        <w:rPr>
          <w:rFonts w:eastAsia="Arial"/>
        </w:rPr>
        <w:t>6</w:t>
      </w:r>
      <w:r w:rsidRPr="00CF4B73">
        <w:rPr>
          <w:rFonts w:eastAsia="Arial"/>
        </w:rPr>
        <w:t>. В случае если указанные в п.1 Порядка лица  представили уточненные сведения о доходах, об источниках расходов,  об имуществе и обязательствах имущественного характера,   и если эти сведения подлежат размещению на сайте в соответствии с пунктом  2  Порядка, то уточненные сведения о доходах, об источниках  расходах, об имуществе и обязательствах имущественного характера  должны быть размещены на официальном сайте по правилам, предусмотренным настоящим Порядком, в течение 2 рабочих дней со дня их представления.</w:t>
      </w:r>
    </w:p>
    <w:p w:rsidR="00DD5A55" w:rsidRPr="00CF4B73" w:rsidRDefault="00DD5A55" w:rsidP="00DD5A55">
      <w:pPr>
        <w:ind w:firstLine="601"/>
        <w:jc w:val="both"/>
        <w:rPr>
          <w:rFonts w:eastAsia="Arial"/>
        </w:rPr>
      </w:pPr>
      <w:r w:rsidRPr="00CF4B73">
        <w:rPr>
          <w:rFonts w:eastAsia="Arial"/>
        </w:rPr>
        <w:t xml:space="preserve"> </w:t>
      </w:r>
      <w:r w:rsidR="00062550">
        <w:rPr>
          <w:rFonts w:eastAsia="Arial"/>
        </w:rPr>
        <w:t>7</w:t>
      </w:r>
      <w:r w:rsidRPr="00CF4B73">
        <w:rPr>
          <w:rFonts w:eastAsia="Arial"/>
        </w:rPr>
        <w:t>.   При размещении на официальном  сайте сведений о доходах, об источниках расходов,   об имуществе и обязательствах имущественного характера,  за каждый последующий год сведения, размещенные в предыдущие годы, сохраняются на сайте.</w:t>
      </w:r>
      <w:bookmarkStart w:id="3" w:name="Par138"/>
      <w:r w:rsidRPr="00CF4B73">
        <w:rPr>
          <w:rFonts w:eastAsia="Arial"/>
        </w:rPr>
        <w:t xml:space="preserve"> </w:t>
      </w:r>
      <w:bookmarkEnd w:id="3"/>
      <w:r w:rsidRPr="00CF4B73">
        <w:rPr>
          <w:rFonts w:eastAsia="Arial"/>
        </w:rPr>
        <w:t xml:space="preserve"> </w:t>
      </w:r>
    </w:p>
    <w:p w:rsidR="0025052A" w:rsidRPr="00CF4B73" w:rsidRDefault="00DD5A55" w:rsidP="00DD5A55">
      <w:pPr>
        <w:rPr>
          <w:sz w:val="22"/>
        </w:rPr>
      </w:pPr>
      <w:r w:rsidRPr="00CF4B73">
        <w:rPr>
          <w:rFonts w:eastAsia="Arial"/>
        </w:rPr>
        <w:t xml:space="preserve">   </w:t>
      </w:r>
      <w:r w:rsidRPr="00CF4B73">
        <w:rPr>
          <w:rFonts w:eastAsia="Arial"/>
        </w:rPr>
        <w:tab/>
      </w:r>
      <w:r w:rsidR="00062550">
        <w:rPr>
          <w:rFonts w:eastAsia="Arial"/>
        </w:rPr>
        <w:t>8</w:t>
      </w:r>
      <w:r w:rsidRPr="00CF4B73">
        <w:rPr>
          <w:rFonts w:eastAsia="Arial"/>
        </w:rPr>
        <w:t>.   Муниципальные служащие управления делами и кадрами администрации города, в чьи должностные обязанности входит  работа со сведениями о доходах, об имуществе и обязательствах имущественного характера, сведениями о расходах, виновные в их разглашении  или использовании в целях, не предусмотренных законодательством  Российской Федерации,  несут ответственность в соответствии с законодательством Российской Федерации.</w:t>
      </w:r>
      <w:r w:rsidR="0025052A" w:rsidRPr="00CF4B73">
        <w:rPr>
          <w:szCs w:val="26"/>
        </w:rPr>
        <w:br/>
      </w:r>
    </w:p>
    <w:p w:rsidR="0025052A" w:rsidRDefault="0025052A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/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Приложение 1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 xml:space="preserve"> к</w:t>
      </w:r>
      <w:r w:rsidRPr="00762735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762735">
        <w:rPr>
          <w:rFonts w:ascii="Times New Roman" w:hAnsi="Times New Roman" w:cs="Times New Roman"/>
          <w:bCs/>
          <w:sz w:val="16"/>
          <w:szCs w:val="16"/>
        </w:rPr>
        <w:t xml:space="preserve">Порядку </w:t>
      </w:r>
      <w:r w:rsidRPr="00762735">
        <w:rPr>
          <w:rFonts w:ascii="Times New Roman" w:hAnsi="Times New Roman" w:cs="Times New Roman"/>
          <w:sz w:val="16"/>
          <w:szCs w:val="16"/>
        </w:rPr>
        <w:t xml:space="preserve"> размещения  на официальном сайте администрации города Сосновоборска 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 xml:space="preserve">в информационно-телекоммуникационной сети Интернет  сведений о доходах,  расходах, 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об имуществе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2735">
        <w:rPr>
          <w:rFonts w:ascii="Times New Roman" w:hAnsi="Times New Roman" w:cs="Times New Roman"/>
          <w:sz w:val="16"/>
          <w:szCs w:val="16"/>
        </w:rPr>
        <w:t xml:space="preserve"> и  обязательствах имущественного характера  лиц, замещающих 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 xml:space="preserve">муниципальные должности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62735">
        <w:rPr>
          <w:rFonts w:ascii="Times New Roman" w:hAnsi="Times New Roman" w:cs="Times New Roman"/>
          <w:sz w:val="16"/>
          <w:szCs w:val="16"/>
        </w:rPr>
        <w:t>(выборные должностные лица местного самоуправления),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 xml:space="preserve"> а также представленных указанными лицами сведений о доходах, расходах, </w:t>
      </w:r>
    </w:p>
    <w:p w:rsidR="00062550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имущественного характера </w:t>
      </w:r>
    </w:p>
    <w:p w:rsidR="00062550" w:rsidRPr="00762735" w:rsidRDefault="00062550" w:rsidP="0006255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своих супруги (супруга) и несовершеннолетних детей</w:t>
      </w:r>
      <w:r w:rsidRPr="00787D04">
        <w:rPr>
          <w:sz w:val="28"/>
          <w:szCs w:val="28"/>
        </w:rPr>
        <w:t xml:space="preserve"> 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о доходах за ____ год, об имуществе и обязательствах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имущественного характера по состоянию на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31 декабря ____ года, представленных   лицами, замещающими  муниципальные должности (выборные должностные лица местного самоуправления),</w:t>
      </w:r>
      <w:r w:rsidRPr="00787D0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62735">
        <w:rPr>
          <w:rFonts w:ascii="Times New Roman" w:hAnsi="Times New Roman" w:cs="Times New Roman"/>
          <w:sz w:val="16"/>
          <w:szCs w:val="16"/>
        </w:rPr>
        <w:t>города Сосновоборска, об источниках получения средств,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за счет которых совершены сделки (совершена сделка)</w:t>
      </w:r>
    </w:p>
    <w:p w:rsidR="00062550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62735">
        <w:rPr>
          <w:rFonts w:ascii="Times New Roman" w:hAnsi="Times New Roman" w:cs="Times New Roman"/>
          <w:sz w:val="16"/>
          <w:szCs w:val="16"/>
        </w:rPr>
        <w:t>в ____ году</w:t>
      </w:r>
    </w:p>
    <w:p w:rsidR="00062550" w:rsidRPr="00762735" w:rsidRDefault="00062550" w:rsidP="0006255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732"/>
        <w:gridCol w:w="678"/>
        <w:gridCol w:w="1011"/>
        <w:gridCol w:w="719"/>
        <w:gridCol w:w="987"/>
        <w:gridCol w:w="1011"/>
        <w:gridCol w:w="719"/>
        <w:gridCol w:w="987"/>
        <w:gridCol w:w="982"/>
        <w:gridCol w:w="684"/>
        <w:gridCol w:w="835"/>
      </w:tblGrid>
      <w:tr w:rsidR="00062550" w:rsidRPr="00762735" w:rsidTr="00467E73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или степень родства</w:t>
            </w:r>
          </w:p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за год, тыс. </w:t>
            </w:r>
            <w:proofErr w:type="spellStart"/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вид, марка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062550" w:rsidRPr="00762735" w:rsidTr="00467E73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0" w:rsidRPr="00762735" w:rsidRDefault="00062550" w:rsidP="00467E73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0" w:rsidRPr="00762735" w:rsidRDefault="00062550" w:rsidP="00467E73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550" w:rsidRPr="00762735" w:rsidRDefault="00062550" w:rsidP="00467E73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50" w:rsidRPr="00762735" w:rsidTr="00467E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1….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50" w:rsidRPr="00762735" w:rsidTr="00467E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 xml:space="preserve">Супруга (супруг) *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550" w:rsidRPr="00762735" w:rsidTr="00467E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50" w:rsidRPr="00762735" w:rsidRDefault="00062550" w:rsidP="00467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550" w:rsidRPr="00762735" w:rsidRDefault="00062550" w:rsidP="000625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4" w:name="Par61"/>
      <w:bookmarkEnd w:id="4"/>
      <w:r w:rsidRPr="00762735">
        <w:rPr>
          <w:rFonts w:ascii="Times New Roman" w:hAnsi="Times New Roman" w:cs="Times New Roman"/>
          <w:sz w:val="16"/>
          <w:szCs w:val="16"/>
        </w:rPr>
        <w:t>* Сведения представляются без указания персональных данных членов семьи.</w:t>
      </w:r>
    </w:p>
    <w:p w:rsidR="00062550" w:rsidRPr="00762735" w:rsidRDefault="00062550" w:rsidP="0006255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62550" w:rsidRPr="00762735" w:rsidRDefault="00062550" w:rsidP="0006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550" w:rsidRPr="00762735" w:rsidRDefault="00062550" w:rsidP="00062550"/>
    <w:p w:rsidR="00062550" w:rsidRDefault="00062550" w:rsidP="00062550"/>
    <w:p w:rsidR="00062550" w:rsidRPr="00663AED" w:rsidRDefault="00062550"/>
    <w:sectPr w:rsidR="00062550" w:rsidRPr="00663AED" w:rsidSect="0056799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9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9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9"/>
      </w:rPr>
    </w:lvl>
  </w:abstractNum>
  <w:abstractNum w:abstractNumId="10" w15:restartNumberingAfterBreak="0">
    <w:nsid w:val="088C1B5D"/>
    <w:multiLevelType w:val="hybridMultilevel"/>
    <w:tmpl w:val="6570EC4C"/>
    <w:lvl w:ilvl="0" w:tplc="494447D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3AD7AA7"/>
    <w:multiLevelType w:val="hybridMultilevel"/>
    <w:tmpl w:val="8DF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2CDF292B"/>
    <w:multiLevelType w:val="hybridMultilevel"/>
    <w:tmpl w:val="6A9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65D5F"/>
    <w:multiLevelType w:val="hybridMultilevel"/>
    <w:tmpl w:val="75D4D9D8"/>
    <w:lvl w:ilvl="0" w:tplc="5BE8278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F097923"/>
    <w:multiLevelType w:val="hybridMultilevel"/>
    <w:tmpl w:val="A4A02706"/>
    <w:lvl w:ilvl="0" w:tplc="864448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0F52942"/>
    <w:multiLevelType w:val="hybridMultilevel"/>
    <w:tmpl w:val="B3A2C5FE"/>
    <w:lvl w:ilvl="0" w:tplc="040240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2124ACC"/>
    <w:multiLevelType w:val="hybridMultilevel"/>
    <w:tmpl w:val="A628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F436D"/>
    <w:multiLevelType w:val="hybridMultilevel"/>
    <w:tmpl w:val="7B9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81517"/>
    <w:multiLevelType w:val="hybridMultilevel"/>
    <w:tmpl w:val="184C99B4"/>
    <w:lvl w:ilvl="0" w:tplc="83AA8B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C2639DC"/>
    <w:multiLevelType w:val="hybridMultilevel"/>
    <w:tmpl w:val="EE1C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FE0309"/>
    <w:multiLevelType w:val="hybridMultilevel"/>
    <w:tmpl w:val="3B4C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1"/>
  </w:num>
  <w:num w:numId="5">
    <w:abstractNumId w:val="17"/>
  </w:num>
  <w:num w:numId="6">
    <w:abstractNumId w:val="13"/>
  </w:num>
  <w:num w:numId="7">
    <w:abstractNumId w:val="11"/>
  </w:num>
  <w:num w:numId="8">
    <w:abstractNumId w:val="18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4"/>
  </w:num>
  <w:num w:numId="2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4B"/>
    <w:rsid w:val="000018EE"/>
    <w:rsid w:val="000058D0"/>
    <w:rsid w:val="00043EB2"/>
    <w:rsid w:val="00047D6D"/>
    <w:rsid w:val="00062550"/>
    <w:rsid w:val="0006314E"/>
    <w:rsid w:val="00084D16"/>
    <w:rsid w:val="00087AC1"/>
    <w:rsid w:val="00092B9E"/>
    <w:rsid w:val="000C68D0"/>
    <w:rsid w:val="000D63DC"/>
    <w:rsid w:val="000F2E93"/>
    <w:rsid w:val="00120C20"/>
    <w:rsid w:val="00125B6E"/>
    <w:rsid w:val="001310C4"/>
    <w:rsid w:val="0014386A"/>
    <w:rsid w:val="001556EB"/>
    <w:rsid w:val="00160FBE"/>
    <w:rsid w:val="00175A1B"/>
    <w:rsid w:val="0019493D"/>
    <w:rsid w:val="001A0D1A"/>
    <w:rsid w:val="001A5790"/>
    <w:rsid w:val="001B54D3"/>
    <w:rsid w:val="001C2650"/>
    <w:rsid w:val="001C5B77"/>
    <w:rsid w:val="001D1D48"/>
    <w:rsid w:val="00215996"/>
    <w:rsid w:val="0022272A"/>
    <w:rsid w:val="00231E0D"/>
    <w:rsid w:val="0024075E"/>
    <w:rsid w:val="0025052A"/>
    <w:rsid w:val="00250D17"/>
    <w:rsid w:val="00251AE8"/>
    <w:rsid w:val="00257938"/>
    <w:rsid w:val="0026000D"/>
    <w:rsid w:val="00265E8B"/>
    <w:rsid w:val="00285126"/>
    <w:rsid w:val="00285861"/>
    <w:rsid w:val="002A289D"/>
    <w:rsid w:val="002A31A4"/>
    <w:rsid w:val="002B1081"/>
    <w:rsid w:val="002B3E9A"/>
    <w:rsid w:val="002B6C93"/>
    <w:rsid w:val="002C2118"/>
    <w:rsid w:val="002C7CF3"/>
    <w:rsid w:val="002D7813"/>
    <w:rsid w:val="002F024C"/>
    <w:rsid w:val="002F6248"/>
    <w:rsid w:val="003034CF"/>
    <w:rsid w:val="0031589B"/>
    <w:rsid w:val="003207CD"/>
    <w:rsid w:val="00322A0C"/>
    <w:rsid w:val="003306C6"/>
    <w:rsid w:val="00347BDB"/>
    <w:rsid w:val="00373D8D"/>
    <w:rsid w:val="00384AAF"/>
    <w:rsid w:val="003956CA"/>
    <w:rsid w:val="003C2AFC"/>
    <w:rsid w:val="003D619D"/>
    <w:rsid w:val="003E1D3F"/>
    <w:rsid w:val="003F5B1E"/>
    <w:rsid w:val="004219D1"/>
    <w:rsid w:val="004322A8"/>
    <w:rsid w:val="004407AE"/>
    <w:rsid w:val="00451854"/>
    <w:rsid w:val="004539C7"/>
    <w:rsid w:val="00481F00"/>
    <w:rsid w:val="00486ED2"/>
    <w:rsid w:val="004B699C"/>
    <w:rsid w:val="004E2838"/>
    <w:rsid w:val="004E2DE0"/>
    <w:rsid w:val="004E7B4C"/>
    <w:rsid w:val="004F33A7"/>
    <w:rsid w:val="004F5533"/>
    <w:rsid w:val="004F774B"/>
    <w:rsid w:val="00501C55"/>
    <w:rsid w:val="00510DC8"/>
    <w:rsid w:val="00520752"/>
    <w:rsid w:val="00526FEC"/>
    <w:rsid w:val="0053246D"/>
    <w:rsid w:val="00533FBF"/>
    <w:rsid w:val="00541347"/>
    <w:rsid w:val="00543660"/>
    <w:rsid w:val="0056181D"/>
    <w:rsid w:val="00562AE7"/>
    <w:rsid w:val="00567999"/>
    <w:rsid w:val="005701F5"/>
    <w:rsid w:val="005823AF"/>
    <w:rsid w:val="005879BF"/>
    <w:rsid w:val="00593DD7"/>
    <w:rsid w:val="005947CE"/>
    <w:rsid w:val="005A0EF4"/>
    <w:rsid w:val="005B1F41"/>
    <w:rsid w:val="005C27C8"/>
    <w:rsid w:val="005E5A97"/>
    <w:rsid w:val="0061546D"/>
    <w:rsid w:val="00635A5C"/>
    <w:rsid w:val="00644148"/>
    <w:rsid w:val="00644A4B"/>
    <w:rsid w:val="00646800"/>
    <w:rsid w:val="00663AED"/>
    <w:rsid w:val="0067231D"/>
    <w:rsid w:val="006A07B2"/>
    <w:rsid w:val="006A6F68"/>
    <w:rsid w:val="006B1867"/>
    <w:rsid w:val="006D4069"/>
    <w:rsid w:val="006E76FE"/>
    <w:rsid w:val="006F1280"/>
    <w:rsid w:val="00715405"/>
    <w:rsid w:val="00725424"/>
    <w:rsid w:val="00727A91"/>
    <w:rsid w:val="00742432"/>
    <w:rsid w:val="007A161F"/>
    <w:rsid w:val="007A169C"/>
    <w:rsid w:val="007A4A6C"/>
    <w:rsid w:val="007A4B40"/>
    <w:rsid w:val="007B17D6"/>
    <w:rsid w:val="007B64A7"/>
    <w:rsid w:val="007C2E11"/>
    <w:rsid w:val="007E63A8"/>
    <w:rsid w:val="007E6E39"/>
    <w:rsid w:val="007F3EDB"/>
    <w:rsid w:val="00800D88"/>
    <w:rsid w:val="00817DB3"/>
    <w:rsid w:val="00834677"/>
    <w:rsid w:val="00842757"/>
    <w:rsid w:val="00843AA3"/>
    <w:rsid w:val="008617EF"/>
    <w:rsid w:val="00871021"/>
    <w:rsid w:val="00881CA2"/>
    <w:rsid w:val="0088420B"/>
    <w:rsid w:val="00896E33"/>
    <w:rsid w:val="008B41F4"/>
    <w:rsid w:val="008C0CA6"/>
    <w:rsid w:val="008C7BDB"/>
    <w:rsid w:val="008D396D"/>
    <w:rsid w:val="008E020F"/>
    <w:rsid w:val="008F3F47"/>
    <w:rsid w:val="00924EE2"/>
    <w:rsid w:val="00934071"/>
    <w:rsid w:val="009424E9"/>
    <w:rsid w:val="00945B6E"/>
    <w:rsid w:val="00952CEE"/>
    <w:rsid w:val="009538C7"/>
    <w:rsid w:val="00965338"/>
    <w:rsid w:val="009A61AE"/>
    <w:rsid w:val="009B6E0D"/>
    <w:rsid w:val="009D6156"/>
    <w:rsid w:val="009E4228"/>
    <w:rsid w:val="009E498A"/>
    <w:rsid w:val="00A02DC7"/>
    <w:rsid w:val="00A25529"/>
    <w:rsid w:val="00A4061D"/>
    <w:rsid w:val="00A44734"/>
    <w:rsid w:val="00A46B4B"/>
    <w:rsid w:val="00A46C05"/>
    <w:rsid w:val="00A55BD1"/>
    <w:rsid w:val="00A72D58"/>
    <w:rsid w:val="00A767FB"/>
    <w:rsid w:val="00A807EF"/>
    <w:rsid w:val="00A85E03"/>
    <w:rsid w:val="00A969FA"/>
    <w:rsid w:val="00AB23B9"/>
    <w:rsid w:val="00AB5068"/>
    <w:rsid w:val="00AB7D17"/>
    <w:rsid w:val="00AC162C"/>
    <w:rsid w:val="00AC2CA6"/>
    <w:rsid w:val="00AF7BA2"/>
    <w:rsid w:val="00B1619C"/>
    <w:rsid w:val="00B22810"/>
    <w:rsid w:val="00B434D9"/>
    <w:rsid w:val="00B55974"/>
    <w:rsid w:val="00B64E8A"/>
    <w:rsid w:val="00BA5406"/>
    <w:rsid w:val="00BB0170"/>
    <w:rsid w:val="00BB4025"/>
    <w:rsid w:val="00BB41F8"/>
    <w:rsid w:val="00BB4D55"/>
    <w:rsid w:val="00BB7F59"/>
    <w:rsid w:val="00BC39AA"/>
    <w:rsid w:val="00BD1824"/>
    <w:rsid w:val="00BD4618"/>
    <w:rsid w:val="00BD5A41"/>
    <w:rsid w:val="00BE0E02"/>
    <w:rsid w:val="00BE59A1"/>
    <w:rsid w:val="00BF068B"/>
    <w:rsid w:val="00C00F66"/>
    <w:rsid w:val="00C040CD"/>
    <w:rsid w:val="00C12154"/>
    <w:rsid w:val="00C20AF4"/>
    <w:rsid w:val="00C244B8"/>
    <w:rsid w:val="00C263E5"/>
    <w:rsid w:val="00C80FD6"/>
    <w:rsid w:val="00CA2EEB"/>
    <w:rsid w:val="00CB0C49"/>
    <w:rsid w:val="00CD3F46"/>
    <w:rsid w:val="00CF4B73"/>
    <w:rsid w:val="00D111A9"/>
    <w:rsid w:val="00D124B5"/>
    <w:rsid w:val="00D5320D"/>
    <w:rsid w:val="00D61619"/>
    <w:rsid w:val="00D7156E"/>
    <w:rsid w:val="00D75A1C"/>
    <w:rsid w:val="00D76553"/>
    <w:rsid w:val="00D81FE3"/>
    <w:rsid w:val="00D82F7E"/>
    <w:rsid w:val="00D917FD"/>
    <w:rsid w:val="00D9508F"/>
    <w:rsid w:val="00DA3280"/>
    <w:rsid w:val="00DD5A55"/>
    <w:rsid w:val="00DE4D1F"/>
    <w:rsid w:val="00DE50CC"/>
    <w:rsid w:val="00DE7B95"/>
    <w:rsid w:val="00E05F78"/>
    <w:rsid w:val="00E062A8"/>
    <w:rsid w:val="00E108EF"/>
    <w:rsid w:val="00E31611"/>
    <w:rsid w:val="00E44F46"/>
    <w:rsid w:val="00E65A3D"/>
    <w:rsid w:val="00E71A6F"/>
    <w:rsid w:val="00E73228"/>
    <w:rsid w:val="00E94558"/>
    <w:rsid w:val="00EB2DEB"/>
    <w:rsid w:val="00ED43CD"/>
    <w:rsid w:val="00ED6D88"/>
    <w:rsid w:val="00EE1EAD"/>
    <w:rsid w:val="00EE291C"/>
    <w:rsid w:val="00EE7A19"/>
    <w:rsid w:val="00EF5D57"/>
    <w:rsid w:val="00F04394"/>
    <w:rsid w:val="00F429FC"/>
    <w:rsid w:val="00F56150"/>
    <w:rsid w:val="00F61502"/>
    <w:rsid w:val="00F66BD7"/>
    <w:rsid w:val="00F750CF"/>
    <w:rsid w:val="00F80C6A"/>
    <w:rsid w:val="00F96A57"/>
    <w:rsid w:val="00FA5F6C"/>
    <w:rsid w:val="00FB0501"/>
    <w:rsid w:val="00FB7303"/>
    <w:rsid w:val="00FD2117"/>
    <w:rsid w:val="00FD5556"/>
    <w:rsid w:val="00FD5C5D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7C009-C0A0-46A4-8BE2-95315581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0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62A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62A8"/>
    <w:rPr>
      <w:b/>
      <w:bCs/>
      <w:sz w:val="24"/>
      <w:szCs w:val="24"/>
      <w:lang w:eastAsia="en-US"/>
    </w:rPr>
  </w:style>
  <w:style w:type="paragraph" w:styleId="a4">
    <w:name w:val="Balloon Text"/>
    <w:basedOn w:val="a"/>
    <w:link w:val="a5"/>
    <w:rsid w:val="002B1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1081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2B108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4539C7"/>
    <w:pPr>
      <w:ind w:left="720"/>
      <w:contextualSpacing/>
    </w:pPr>
  </w:style>
  <w:style w:type="character" w:styleId="a8">
    <w:name w:val="Hyperlink"/>
    <w:rsid w:val="0025052A"/>
    <w:rPr>
      <w:color w:val="000080"/>
      <w:u w:val="single"/>
    </w:rPr>
  </w:style>
  <w:style w:type="paragraph" w:customStyle="1" w:styleId="ConsPlusDocList">
    <w:name w:val="ConsPlusDocList"/>
    <w:next w:val="a"/>
    <w:rsid w:val="002505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ConsPlusTitle"/>
    <w:next w:val="a"/>
    <w:rsid w:val="0025052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nformat">
    <w:name w:val="ConsPlusNonformat"/>
    <w:rsid w:val="0025052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DocList0">
    <w:name w:val="ConsPlusDocList"/>
    <w:next w:val="a"/>
    <w:rsid w:val="002505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0">
    <w:name w:val="ConsPlusTitle"/>
    <w:next w:val="a"/>
    <w:uiPriority w:val="99"/>
    <w:rsid w:val="0025052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ConsPlusNormal"/>
    <w:rsid w:val="00924EE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">
    <w:name w:val="Название1"/>
    <w:basedOn w:val="a"/>
    <w:rsid w:val="00265E8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0DABB614F5BF86225263B2DD5BA236DC59EC8AC86A5A376757AC1FD25E3E80BDE47A914D36E1Ep9V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</vt:lpstr>
    </vt:vector>
  </TitlesOfParts>
  <Company>ГФУ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</dc:title>
  <dc:creator>U</dc:creator>
  <cp:lastModifiedBy>user</cp:lastModifiedBy>
  <cp:revision>2</cp:revision>
  <cp:lastPrinted>2013-07-09T10:09:00Z</cp:lastPrinted>
  <dcterms:created xsi:type="dcterms:W3CDTF">2017-02-16T02:33:00Z</dcterms:created>
  <dcterms:modified xsi:type="dcterms:W3CDTF">2017-02-16T02:33:00Z</dcterms:modified>
</cp:coreProperties>
</file>